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463A2" w14:textId="67333DE1" w:rsidR="00FC4E17" w:rsidRPr="00FC4E17" w:rsidRDefault="00FC4E17" w:rsidP="00FC4E17">
      <w:pPr>
        <w:suppressAutoHyphens/>
        <w:spacing w:after="60"/>
        <w:rPr>
          <w:rFonts w:ascii="Arial" w:eastAsia="Calibri" w:hAnsi="Arial" w:cs="Arial"/>
          <w:sz w:val="22"/>
          <w:szCs w:val="22"/>
          <w:lang w:eastAsia="zh-CN"/>
        </w:rPr>
      </w:pPr>
      <w:r w:rsidRPr="002D5383">
        <w:rPr>
          <w:rFonts w:ascii="Arial" w:eastAsia="Calibri" w:hAnsi="Arial" w:cs="Arial"/>
          <w:sz w:val="22"/>
          <w:szCs w:val="22"/>
          <w:lang w:eastAsia="zh-CN"/>
        </w:rPr>
        <w:t xml:space="preserve">Postępowanie zakupowe: nr </w:t>
      </w:r>
      <w:r w:rsidR="0070372A" w:rsidRPr="0070372A">
        <w:rPr>
          <w:rFonts w:ascii="Arial" w:eastAsia="Calibri" w:hAnsi="Arial" w:cs="Arial"/>
          <w:sz w:val="22"/>
          <w:szCs w:val="22"/>
          <w:lang w:eastAsia="zh-CN"/>
        </w:rPr>
        <w:t>PKN/2/001588/26</w:t>
      </w:r>
    </w:p>
    <w:p w14:paraId="7B9EB50A" w14:textId="77777777" w:rsidR="00FC4E17" w:rsidRDefault="00FC4E17" w:rsidP="001636C3">
      <w:pPr>
        <w:rPr>
          <w:rFonts w:ascii="Arial" w:hAnsi="Arial" w:cs="Arial"/>
          <w:b/>
          <w:bCs/>
          <w:sz w:val="22"/>
          <w:szCs w:val="22"/>
        </w:rPr>
      </w:pPr>
    </w:p>
    <w:p w14:paraId="333CE396" w14:textId="38CF167E" w:rsidR="001636C3" w:rsidRPr="00914EB3" w:rsidRDefault="006D65BB" w:rsidP="001636C3">
      <w:pPr>
        <w:rPr>
          <w:rFonts w:ascii="Arial" w:hAnsi="Arial" w:cs="Arial"/>
          <w:b/>
          <w:bCs/>
          <w:sz w:val="22"/>
          <w:szCs w:val="22"/>
        </w:rPr>
      </w:pPr>
      <w:r w:rsidRPr="00914EB3">
        <w:rPr>
          <w:rFonts w:ascii="Arial" w:hAnsi="Arial" w:cs="Arial"/>
          <w:b/>
          <w:bCs/>
          <w:sz w:val="22"/>
          <w:szCs w:val="22"/>
        </w:rPr>
        <w:t>Załącznik nr 1</w:t>
      </w:r>
      <w:r w:rsidR="0010633F">
        <w:rPr>
          <w:rFonts w:ascii="Arial" w:hAnsi="Arial" w:cs="Arial"/>
          <w:b/>
          <w:bCs/>
          <w:sz w:val="22"/>
          <w:szCs w:val="22"/>
        </w:rPr>
        <w:t>2</w:t>
      </w:r>
      <w:r w:rsidRPr="00914EB3">
        <w:rPr>
          <w:rFonts w:ascii="Arial" w:hAnsi="Arial" w:cs="Arial"/>
          <w:b/>
          <w:bCs/>
          <w:sz w:val="22"/>
          <w:szCs w:val="22"/>
        </w:rPr>
        <w:t xml:space="preserve"> do SEKCJI II </w:t>
      </w:r>
      <w:r w:rsidR="001636C3" w:rsidRPr="00914EB3">
        <w:rPr>
          <w:rFonts w:ascii="Arial" w:hAnsi="Arial" w:cs="Arial"/>
          <w:b/>
          <w:bCs/>
          <w:sz w:val="22"/>
          <w:szCs w:val="22"/>
        </w:rPr>
        <w:t xml:space="preserve">ZAPYTANIA OFERTOWEGO </w:t>
      </w:r>
      <w:r w:rsidRPr="00914EB3">
        <w:rPr>
          <w:rFonts w:ascii="Arial" w:hAnsi="Arial" w:cs="Arial"/>
          <w:b/>
          <w:bCs/>
          <w:sz w:val="22"/>
          <w:szCs w:val="22"/>
        </w:rPr>
        <w:t xml:space="preserve">– </w:t>
      </w:r>
      <w:r w:rsidR="001636C3" w:rsidRPr="00914EB3">
        <w:rPr>
          <w:rFonts w:ascii="Arial" w:hAnsi="Arial" w:cs="Arial"/>
          <w:b/>
          <w:bCs/>
          <w:sz w:val="22"/>
          <w:szCs w:val="22"/>
        </w:rPr>
        <w:t xml:space="preserve">Umowa o zachowaniu poufności (NDA) </w:t>
      </w:r>
    </w:p>
    <w:p w14:paraId="21826144" w14:textId="77777777" w:rsidR="001636C3" w:rsidRDefault="001636C3" w:rsidP="006D65BB">
      <w:pPr>
        <w:rPr>
          <w:rFonts w:ascii="Arial" w:hAnsi="Arial" w:cs="Arial"/>
          <w:b/>
          <w:bCs/>
          <w:sz w:val="20"/>
        </w:rPr>
      </w:pPr>
    </w:p>
    <w:p w14:paraId="412F1840" w14:textId="77777777" w:rsidR="00955DF5" w:rsidRDefault="00955DF5" w:rsidP="006D65BB">
      <w:pPr>
        <w:rPr>
          <w:rFonts w:ascii="Arial" w:hAnsi="Arial" w:cs="Arial"/>
          <w:b/>
          <w:bCs/>
          <w:sz w:val="20"/>
        </w:rPr>
      </w:pPr>
    </w:p>
    <w:p w14:paraId="1AD4BC36" w14:textId="77777777" w:rsidR="00955DF5" w:rsidRPr="00443E8A" w:rsidRDefault="00955DF5" w:rsidP="006D65BB">
      <w:pPr>
        <w:rPr>
          <w:rFonts w:ascii="Arial" w:hAnsi="Arial" w:cs="Arial"/>
          <w:b/>
          <w:bCs/>
          <w:sz w:val="20"/>
        </w:rPr>
      </w:pPr>
    </w:p>
    <w:p w14:paraId="06135973" w14:textId="40F14F69" w:rsidR="00914EB3" w:rsidRPr="00F17715" w:rsidRDefault="00914EB3" w:rsidP="00914EB3">
      <w:pPr>
        <w:jc w:val="center"/>
        <w:rPr>
          <w:rFonts w:ascii="Arial" w:hAnsi="Arial" w:cs="Arial"/>
          <w:b/>
          <w:bCs/>
          <w:color w:val="000000"/>
          <w:szCs w:val="24"/>
        </w:rPr>
      </w:pPr>
      <w:r w:rsidRPr="00F17715">
        <w:rPr>
          <w:rFonts w:ascii="Arial" w:hAnsi="Arial" w:cs="Arial"/>
          <w:b/>
          <w:bCs/>
          <w:color w:val="000000"/>
          <w:szCs w:val="24"/>
        </w:rPr>
        <w:t>U</w:t>
      </w:r>
      <w:r w:rsidR="00A346F6">
        <w:rPr>
          <w:rFonts w:ascii="Arial" w:hAnsi="Arial" w:cs="Arial"/>
          <w:b/>
          <w:bCs/>
          <w:color w:val="000000"/>
          <w:szCs w:val="24"/>
        </w:rPr>
        <w:t>mowa o zachowaniu poufności (NDA)</w:t>
      </w:r>
    </w:p>
    <w:p w14:paraId="2F5B5590" w14:textId="77777777" w:rsidR="00914EB3" w:rsidRDefault="00914EB3" w:rsidP="00914EB3">
      <w:pPr>
        <w:rPr>
          <w:color w:val="000000"/>
          <w:szCs w:val="24"/>
        </w:rPr>
      </w:pPr>
    </w:p>
    <w:p w14:paraId="5DEE4569" w14:textId="77777777" w:rsidR="00914EB3" w:rsidRPr="00F17715" w:rsidRDefault="00914EB3" w:rsidP="00914EB3">
      <w:pPr>
        <w:rPr>
          <w:color w:val="000000"/>
          <w:szCs w:val="24"/>
        </w:rPr>
      </w:pPr>
    </w:p>
    <w:p w14:paraId="18E9ADA8" w14:textId="77777777" w:rsidR="00914EB3" w:rsidRDefault="00914EB3" w:rsidP="00914EB3">
      <w:pPr>
        <w:jc w:val="both"/>
        <w:rPr>
          <w:rFonts w:ascii="Arial" w:hAnsi="Arial" w:cs="Arial"/>
          <w:color w:val="000000"/>
          <w:sz w:val="22"/>
          <w:szCs w:val="22"/>
        </w:rPr>
      </w:pPr>
      <w:r w:rsidRPr="008C743F">
        <w:rPr>
          <w:rFonts w:ascii="Arial" w:hAnsi="Arial" w:cs="Arial"/>
          <w:color w:val="000000"/>
          <w:sz w:val="22"/>
          <w:szCs w:val="22"/>
        </w:rPr>
        <w:t>zawarta w .................... w dniu ……………. r., pomiędzy:</w:t>
      </w:r>
    </w:p>
    <w:p w14:paraId="20F7314E" w14:textId="77777777" w:rsidR="00955DF5" w:rsidRPr="008C743F" w:rsidRDefault="00955DF5" w:rsidP="00914EB3">
      <w:pPr>
        <w:jc w:val="both"/>
        <w:rPr>
          <w:color w:val="000000"/>
          <w:sz w:val="22"/>
          <w:szCs w:val="22"/>
        </w:rPr>
      </w:pPr>
    </w:p>
    <w:p w14:paraId="57B7B7B5" w14:textId="77777777" w:rsidR="00914EB3" w:rsidRPr="008C743F" w:rsidRDefault="00914EB3" w:rsidP="00914EB3">
      <w:pPr>
        <w:jc w:val="both"/>
        <w:rPr>
          <w:color w:val="000000"/>
          <w:sz w:val="22"/>
          <w:szCs w:val="22"/>
        </w:rPr>
      </w:pPr>
    </w:p>
    <w:p w14:paraId="3E0F8501" w14:textId="77777777" w:rsidR="00914EB3" w:rsidRPr="008C743F" w:rsidRDefault="00914EB3" w:rsidP="00914EB3">
      <w:pPr>
        <w:jc w:val="both"/>
        <w:rPr>
          <w:color w:val="000000"/>
          <w:sz w:val="22"/>
          <w:szCs w:val="22"/>
        </w:rPr>
      </w:pPr>
      <w:r w:rsidRPr="008C743F">
        <w:rPr>
          <w:rFonts w:ascii="Arial" w:hAnsi="Arial" w:cs="Arial"/>
          <w:b/>
          <w:bCs/>
          <w:color w:val="000000"/>
          <w:sz w:val="22"/>
          <w:szCs w:val="22"/>
        </w:rPr>
        <w:t>ORLEN Spółką Akcyjną</w:t>
      </w:r>
      <w:r w:rsidRPr="008C743F">
        <w:rPr>
          <w:rFonts w:ascii="Arial" w:hAnsi="Arial" w:cs="Arial"/>
          <w:color w:val="000000"/>
          <w:sz w:val="22"/>
          <w:szCs w:val="22"/>
        </w:rPr>
        <w:t xml:space="preserve"> z siedzibą w Płocku, przy ul. Chemików 7, 09-411 Płock, wpisaną do rejestru przedsiębiorców Krajowego Rejestru Sądowego, prowadzonego przez Sąd Rejonowy dla Łodzi Śródmieście w Łodzi, XX Wydział Gospodarczy Krajowego Rejestru Sądowego, pod numerem KRS 0000028860, o kapitale zakładowym 1 451 177 561,25</w:t>
      </w:r>
      <w:r w:rsidRPr="008C743F">
        <w:rPr>
          <w:rFonts w:ascii="Arial" w:hAnsi="Arial" w:cs="Arial"/>
          <w:bCs/>
          <w:sz w:val="22"/>
          <w:szCs w:val="22"/>
        </w:rPr>
        <w:t xml:space="preserve"> </w:t>
      </w:r>
      <w:r w:rsidRPr="008C743F">
        <w:rPr>
          <w:rFonts w:ascii="Arial" w:hAnsi="Arial" w:cs="Arial"/>
          <w:color w:val="000000"/>
          <w:sz w:val="22"/>
          <w:szCs w:val="22"/>
        </w:rPr>
        <w:t>zł, w całości wpłaconym, posługującą się NIP 774-00-01-454,</w:t>
      </w:r>
      <w:r w:rsidRPr="008C743F">
        <w:rPr>
          <w:sz w:val="22"/>
          <w:szCs w:val="22"/>
        </w:rPr>
        <w:t xml:space="preserve"> </w:t>
      </w:r>
      <w:r w:rsidRPr="008C743F">
        <w:rPr>
          <w:rFonts w:ascii="Arial" w:hAnsi="Arial" w:cs="Arial"/>
          <w:color w:val="000000"/>
          <w:sz w:val="22"/>
          <w:szCs w:val="22"/>
        </w:rPr>
        <w:t>BDO: 000007103, zwaną dalej "</w:t>
      </w:r>
      <w:r w:rsidRPr="008C743F">
        <w:rPr>
          <w:rFonts w:ascii="Arial" w:hAnsi="Arial" w:cs="Arial"/>
          <w:b/>
          <w:color w:val="000000"/>
          <w:sz w:val="22"/>
          <w:szCs w:val="22"/>
        </w:rPr>
        <w:t>ORLEN</w:t>
      </w:r>
      <w:r w:rsidRPr="008C743F">
        <w:rPr>
          <w:rFonts w:ascii="Arial" w:hAnsi="Arial" w:cs="Arial"/>
          <w:b/>
          <w:bCs/>
          <w:color w:val="000000"/>
          <w:sz w:val="22"/>
          <w:szCs w:val="22"/>
        </w:rPr>
        <w:t>"</w:t>
      </w:r>
      <w:r w:rsidRPr="008C743F">
        <w:rPr>
          <w:rFonts w:ascii="Arial" w:hAnsi="Arial" w:cs="Arial"/>
          <w:color w:val="000000"/>
          <w:sz w:val="22"/>
          <w:szCs w:val="22"/>
        </w:rPr>
        <w:t xml:space="preserve">, reprezentowaną przez: </w:t>
      </w:r>
    </w:p>
    <w:p w14:paraId="746E4091" w14:textId="77777777" w:rsidR="00914EB3" w:rsidRPr="008C743F" w:rsidRDefault="00914EB3" w:rsidP="00914EB3">
      <w:pPr>
        <w:jc w:val="both"/>
        <w:rPr>
          <w:color w:val="000000"/>
          <w:sz w:val="22"/>
          <w:szCs w:val="22"/>
        </w:rPr>
      </w:pPr>
      <w:r w:rsidRPr="008C743F">
        <w:rPr>
          <w:color w:val="000000"/>
          <w:sz w:val="22"/>
          <w:szCs w:val="22"/>
        </w:rPr>
        <w:t> </w:t>
      </w:r>
    </w:p>
    <w:p w14:paraId="2B21DEFA" w14:textId="044AFEF9" w:rsidR="00914EB3" w:rsidRPr="008C743F" w:rsidRDefault="0070372A" w:rsidP="00914EB3">
      <w:pPr>
        <w:rPr>
          <w:color w:val="000000"/>
          <w:sz w:val="22"/>
          <w:szCs w:val="22"/>
        </w:rPr>
      </w:pPr>
      <w:r w:rsidRPr="0070372A">
        <w:rPr>
          <w:rFonts w:ascii="Arial" w:hAnsi="Arial" w:cs="Arial"/>
          <w:b/>
          <w:bCs/>
          <w:color w:val="000000"/>
          <w:sz w:val="22"/>
          <w:szCs w:val="22"/>
        </w:rPr>
        <w:t>Rafała Trzebińskiego jako: Dyrektora Wykonawczego ds. Nowej Chemii</w:t>
      </w:r>
    </w:p>
    <w:p w14:paraId="7215C23B" w14:textId="77777777" w:rsidR="00914EB3" w:rsidRPr="008C743F" w:rsidRDefault="00914EB3" w:rsidP="00914EB3">
      <w:pPr>
        <w:rPr>
          <w:color w:val="000000"/>
          <w:sz w:val="22"/>
          <w:szCs w:val="22"/>
        </w:rPr>
      </w:pPr>
    </w:p>
    <w:p w14:paraId="47C94CEA" w14:textId="77777777" w:rsidR="00914EB3" w:rsidRPr="008C743F" w:rsidRDefault="00914EB3" w:rsidP="00914EB3">
      <w:pPr>
        <w:jc w:val="both"/>
        <w:rPr>
          <w:color w:val="000000"/>
          <w:sz w:val="22"/>
          <w:szCs w:val="22"/>
        </w:rPr>
      </w:pPr>
      <w:r w:rsidRPr="008C743F">
        <w:rPr>
          <w:rFonts w:ascii="Arial" w:hAnsi="Arial" w:cs="Arial"/>
          <w:color w:val="000000"/>
          <w:sz w:val="22"/>
          <w:szCs w:val="22"/>
        </w:rPr>
        <w:t>uprawnionymi łącznie do reprezentacji ORLEN zgodnie z wydrukiem odpowiadającym odpisowi aktualnemu z KRS ORLEN okazanym przy podpisaniu niniejszej Umowy /</w:t>
      </w:r>
      <w:r w:rsidRPr="008C743F">
        <w:rPr>
          <w:rFonts w:ascii="Arial" w:hAnsi="Arial" w:cs="Arial"/>
          <w:color w:val="000000"/>
          <w:sz w:val="22"/>
          <w:szCs w:val="22"/>
          <w:vertAlign w:val="superscript"/>
        </w:rPr>
        <w:footnoteReference w:id="1"/>
      </w:r>
      <w:r w:rsidRPr="008C743F">
        <w:rPr>
          <w:rFonts w:ascii="Arial" w:hAnsi="Arial" w:cs="Arial"/>
          <w:color w:val="000000"/>
          <w:sz w:val="22"/>
          <w:szCs w:val="22"/>
        </w:rPr>
        <w:t xml:space="preserve"> zgodnie z okazanymi pełnomocnictwami,</w:t>
      </w:r>
    </w:p>
    <w:p w14:paraId="1098940A" w14:textId="77777777" w:rsidR="00914EB3" w:rsidRPr="008C743F" w:rsidRDefault="00914EB3" w:rsidP="00914EB3">
      <w:pPr>
        <w:jc w:val="both"/>
        <w:rPr>
          <w:color w:val="000000"/>
          <w:sz w:val="22"/>
          <w:szCs w:val="22"/>
        </w:rPr>
      </w:pPr>
    </w:p>
    <w:p w14:paraId="4873EDBE" w14:textId="77777777" w:rsidR="00914EB3" w:rsidRPr="008C743F" w:rsidRDefault="00914EB3" w:rsidP="00914EB3">
      <w:pPr>
        <w:jc w:val="both"/>
        <w:rPr>
          <w:color w:val="000000"/>
          <w:sz w:val="22"/>
          <w:szCs w:val="22"/>
        </w:rPr>
      </w:pPr>
      <w:r w:rsidRPr="008C743F">
        <w:rPr>
          <w:rFonts w:ascii="Arial" w:hAnsi="Arial" w:cs="Arial"/>
          <w:color w:val="000000"/>
          <w:sz w:val="22"/>
          <w:szCs w:val="22"/>
        </w:rPr>
        <w:t xml:space="preserve">oraz </w:t>
      </w:r>
    </w:p>
    <w:p w14:paraId="22746F03" w14:textId="77777777" w:rsidR="00914EB3" w:rsidRPr="008C743F" w:rsidRDefault="00914EB3" w:rsidP="00914EB3">
      <w:pPr>
        <w:jc w:val="both"/>
        <w:rPr>
          <w:color w:val="000000"/>
          <w:sz w:val="22"/>
          <w:szCs w:val="22"/>
        </w:rPr>
      </w:pPr>
    </w:p>
    <w:p w14:paraId="67D38986" w14:textId="77777777" w:rsidR="00914EB3" w:rsidRPr="008C743F" w:rsidRDefault="00914EB3" w:rsidP="00914EB3">
      <w:pPr>
        <w:jc w:val="both"/>
        <w:rPr>
          <w:color w:val="000000"/>
          <w:sz w:val="22"/>
          <w:szCs w:val="22"/>
        </w:rPr>
      </w:pPr>
      <w:r w:rsidRPr="008C743F">
        <w:rPr>
          <w:rFonts w:ascii="Arial" w:hAnsi="Arial" w:cs="Arial"/>
          <w:b/>
          <w:bCs/>
          <w:color w:val="000000"/>
          <w:sz w:val="22"/>
          <w:szCs w:val="22"/>
        </w:rPr>
        <w:t xml:space="preserve">[firma spółki]……………………………………….. </w:t>
      </w:r>
      <w:r w:rsidRPr="008C743F">
        <w:rPr>
          <w:rFonts w:ascii="Arial" w:hAnsi="Arial" w:cs="Arial"/>
          <w:color w:val="000000"/>
          <w:sz w:val="22"/>
          <w:szCs w:val="22"/>
        </w:rPr>
        <w:t xml:space="preserve">z siedzibą w………………………. [miejscowość (kod)] przy ul. ………………………., wpisaną do rejestru przedsiębiorców Krajowego Rejestru Sądowego, prowadzonego przez Sąd Rejonowy [oznaczenie sądu]………………………………………………….., [numer wydziału gospodarczego]…………………….. Wydział Gospodarczy Krajowego Rejestru Sądowego, pod numerem KRS ……………………, o kapitale zakładowym wynoszącym ……………, posługującą się NIP ……………….., zwaną dalej </w:t>
      </w:r>
      <w:r w:rsidRPr="008C743F">
        <w:rPr>
          <w:rFonts w:ascii="Arial" w:hAnsi="Arial" w:cs="Arial"/>
          <w:b/>
          <w:bCs/>
          <w:color w:val="000000"/>
          <w:sz w:val="22"/>
          <w:szCs w:val="22"/>
        </w:rPr>
        <w:t>„Oferentem”</w:t>
      </w:r>
      <w:r w:rsidRPr="008C743F">
        <w:rPr>
          <w:rFonts w:ascii="Arial" w:hAnsi="Arial" w:cs="Arial"/>
          <w:color w:val="000000"/>
          <w:sz w:val="22"/>
          <w:szCs w:val="22"/>
        </w:rPr>
        <w:t>, reprezentowaną przez:</w:t>
      </w:r>
    </w:p>
    <w:p w14:paraId="394FC5CD" w14:textId="77777777" w:rsidR="00914EB3" w:rsidRPr="008C743F" w:rsidRDefault="00914EB3" w:rsidP="00914EB3">
      <w:pPr>
        <w:rPr>
          <w:color w:val="000000"/>
          <w:sz w:val="22"/>
          <w:szCs w:val="22"/>
        </w:rPr>
      </w:pPr>
    </w:p>
    <w:p w14:paraId="4464276F" w14:textId="77777777" w:rsidR="00914EB3" w:rsidRPr="008C743F" w:rsidRDefault="00914EB3" w:rsidP="00914EB3">
      <w:pPr>
        <w:jc w:val="both"/>
        <w:rPr>
          <w:color w:val="000000"/>
          <w:sz w:val="22"/>
          <w:szCs w:val="22"/>
        </w:rPr>
      </w:pPr>
      <w:r w:rsidRPr="008C743F">
        <w:rPr>
          <w:rFonts w:ascii="Arial" w:hAnsi="Arial" w:cs="Arial"/>
          <w:b/>
          <w:bCs/>
          <w:color w:val="000000"/>
          <w:sz w:val="22"/>
          <w:szCs w:val="22"/>
        </w:rPr>
        <w:t xml:space="preserve">__________________________________ </w:t>
      </w:r>
      <w:r w:rsidRPr="008C743F">
        <w:rPr>
          <w:rFonts w:ascii="Arial" w:hAnsi="Arial" w:cs="Arial"/>
          <w:bCs/>
          <w:color w:val="000000"/>
          <w:sz w:val="22"/>
          <w:szCs w:val="22"/>
        </w:rPr>
        <w:t>jako:</w:t>
      </w:r>
      <w:r w:rsidRPr="008C743F">
        <w:rPr>
          <w:rFonts w:ascii="Arial" w:hAnsi="Arial" w:cs="Arial"/>
          <w:b/>
          <w:bCs/>
          <w:color w:val="000000"/>
          <w:sz w:val="22"/>
          <w:szCs w:val="22"/>
        </w:rPr>
        <w:t xml:space="preserve"> _________________________</w:t>
      </w:r>
    </w:p>
    <w:p w14:paraId="51499E9F" w14:textId="77777777" w:rsidR="00914EB3" w:rsidRPr="008C743F" w:rsidRDefault="00914EB3" w:rsidP="00914EB3">
      <w:pPr>
        <w:rPr>
          <w:color w:val="000000"/>
          <w:sz w:val="22"/>
          <w:szCs w:val="22"/>
        </w:rPr>
      </w:pPr>
    </w:p>
    <w:p w14:paraId="105716AD" w14:textId="77777777" w:rsidR="00914EB3" w:rsidRPr="008C743F" w:rsidRDefault="00914EB3" w:rsidP="00914EB3">
      <w:pPr>
        <w:jc w:val="both"/>
        <w:rPr>
          <w:color w:val="000000"/>
          <w:sz w:val="22"/>
          <w:szCs w:val="22"/>
        </w:rPr>
      </w:pPr>
      <w:r w:rsidRPr="008C743F">
        <w:rPr>
          <w:rFonts w:ascii="Arial" w:hAnsi="Arial" w:cs="Arial"/>
          <w:b/>
          <w:bCs/>
          <w:color w:val="000000"/>
          <w:sz w:val="22"/>
          <w:szCs w:val="22"/>
        </w:rPr>
        <w:t xml:space="preserve">__________________________________ </w:t>
      </w:r>
      <w:r w:rsidRPr="008C743F">
        <w:rPr>
          <w:rFonts w:ascii="Arial" w:hAnsi="Arial" w:cs="Arial"/>
          <w:bCs/>
          <w:color w:val="000000"/>
          <w:sz w:val="22"/>
          <w:szCs w:val="22"/>
        </w:rPr>
        <w:t>jako:</w:t>
      </w:r>
      <w:r w:rsidRPr="008C743F">
        <w:rPr>
          <w:rFonts w:ascii="Arial" w:hAnsi="Arial" w:cs="Arial"/>
          <w:b/>
          <w:bCs/>
          <w:color w:val="000000"/>
          <w:sz w:val="22"/>
          <w:szCs w:val="22"/>
        </w:rPr>
        <w:t xml:space="preserve"> _________________________</w:t>
      </w:r>
    </w:p>
    <w:p w14:paraId="780DA750" w14:textId="77777777" w:rsidR="00914EB3" w:rsidRPr="008C743F" w:rsidRDefault="00914EB3" w:rsidP="00914EB3">
      <w:pPr>
        <w:rPr>
          <w:color w:val="000000"/>
          <w:sz w:val="22"/>
          <w:szCs w:val="22"/>
        </w:rPr>
      </w:pPr>
    </w:p>
    <w:p w14:paraId="3ED8984E" w14:textId="064C99F4" w:rsidR="00914EB3" w:rsidRPr="008C743F" w:rsidRDefault="00914EB3" w:rsidP="00914EB3">
      <w:pPr>
        <w:jc w:val="both"/>
        <w:rPr>
          <w:color w:val="000000"/>
          <w:sz w:val="22"/>
          <w:szCs w:val="22"/>
        </w:rPr>
      </w:pPr>
      <w:r w:rsidRPr="008C743F">
        <w:rPr>
          <w:rFonts w:ascii="Arial" w:hAnsi="Arial" w:cs="Arial"/>
          <w:color w:val="000000"/>
          <w:sz w:val="22"/>
          <w:szCs w:val="22"/>
        </w:rPr>
        <w:t>uprawnionymi łącznie do reprezentacji Oferenta zgodnie z wydrukiem odpowiadającym odpisowi aktualnemu z KRS Oferenta okazanym przy podpisaniu niniejszej Umowy/zgodnie z okazanymi pełnomocnictwami</w:t>
      </w:r>
      <w:r w:rsidRPr="008C743F">
        <w:rPr>
          <w:rFonts w:ascii="Arial" w:hAnsi="Arial" w:cs="Arial"/>
          <w:color w:val="000000"/>
          <w:sz w:val="22"/>
          <w:szCs w:val="22"/>
          <w:vertAlign w:val="superscript"/>
        </w:rPr>
        <w:footnoteReference w:id="2"/>
      </w:r>
      <w:r w:rsidRPr="008C743F">
        <w:rPr>
          <w:rFonts w:ascii="Arial" w:hAnsi="Arial" w:cs="Arial"/>
          <w:color w:val="000000"/>
          <w:sz w:val="22"/>
          <w:szCs w:val="22"/>
        </w:rPr>
        <w:t>.</w:t>
      </w:r>
    </w:p>
    <w:p w14:paraId="1657C613" w14:textId="77777777" w:rsidR="00914EB3" w:rsidRPr="008C743F" w:rsidRDefault="00914EB3" w:rsidP="00914EB3">
      <w:pPr>
        <w:jc w:val="both"/>
        <w:rPr>
          <w:color w:val="000000"/>
          <w:sz w:val="22"/>
          <w:szCs w:val="22"/>
        </w:rPr>
      </w:pPr>
    </w:p>
    <w:p w14:paraId="4056834B" w14:textId="77777777" w:rsidR="00914EB3" w:rsidRPr="008C743F" w:rsidRDefault="00914EB3" w:rsidP="00914EB3">
      <w:pPr>
        <w:jc w:val="both"/>
        <w:rPr>
          <w:color w:val="000000"/>
          <w:sz w:val="22"/>
          <w:szCs w:val="22"/>
        </w:rPr>
      </w:pPr>
      <w:r w:rsidRPr="008C743F">
        <w:rPr>
          <w:rFonts w:ascii="Arial" w:hAnsi="Arial" w:cs="Arial"/>
          <w:i/>
          <w:iCs/>
          <w:color w:val="000000"/>
          <w:sz w:val="22"/>
          <w:szCs w:val="22"/>
        </w:rPr>
        <w:t>(w przypadku osób fizycznych prowadzących działalność gospodarczą)</w:t>
      </w:r>
    </w:p>
    <w:p w14:paraId="51F7BD85" w14:textId="77777777" w:rsidR="00914EB3" w:rsidRPr="008C743F" w:rsidRDefault="00914EB3" w:rsidP="00914EB3">
      <w:pPr>
        <w:jc w:val="both"/>
        <w:rPr>
          <w:color w:val="000000"/>
          <w:sz w:val="22"/>
          <w:szCs w:val="22"/>
        </w:rPr>
      </w:pPr>
    </w:p>
    <w:p w14:paraId="282E7906" w14:textId="77777777" w:rsidR="00914EB3" w:rsidRPr="008C743F" w:rsidRDefault="00914EB3" w:rsidP="00914EB3">
      <w:pPr>
        <w:jc w:val="both"/>
        <w:rPr>
          <w:color w:val="000000"/>
          <w:sz w:val="22"/>
          <w:szCs w:val="22"/>
        </w:rPr>
      </w:pPr>
      <w:r w:rsidRPr="008C743F">
        <w:rPr>
          <w:rFonts w:ascii="Arial" w:hAnsi="Arial" w:cs="Arial"/>
          <w:b/>
          <w:bCs/>
          <w:color w:val="000000"/>
          <w:sz w:val="22"/>
          <w:szCs w:val="22"/>
        </w:rPr>
        <w:t xml:space="preserve">[imię i nazwisko]…………………………………………………….., </w:t>
      </w:r>
      <w:r w:rsidRPr="008C743F">
        <w:rPr>
          <w:rFonts w:ascii="Arial" w:hAnsi="Arial" w:cs="Arial"/>
          <w:color w:val="000000"/>
          <w:sz w:val="22"/>
          <w:szCs w:val="22"/>
        </w:rPr>
        <w:t xml:space="preserve">zamieszkały w [miejscowość (kod)]………………………………. przy ul…………………….. </w:t>
      </w:r>
      <w:r w:rsidRPr="008C743F">
        <w:rPr>
          <w:rFonts w:ascii="Arial" w:hAnsi="Arial" w:cs="Arial"/>
          <w:b/>
          <w:bCs/>
          <w:color w:val="000000"/>
          <w:sz w:val="22"/>
          <w:szCs w:val="22"/>
        </w:rPr>
        <w:t xml:space="preserve">prowadzącym </w:t>
      </w:r>
      <w:r w:rsidRPr="008C743F">
        <w:rPr>
          <w:rFonts w:ascii="Arial" w:hAnsi="Arial" w:cs="Arial"/>
          <w:b/>
          <w:bCs/>
          <w:color w:val="000000"/>
          <w:sz w:val="22"/>
          <w:szCs w:val="22"/>
        </w:rPr>
        <w:lastRenderedPageBreak/>
        <w:t xml:space="preserve">działalność gospodarczą pod firmą  </w:t>
      </w:r>
      <w:r w:rsidRPr="008C743F">
        <w:rPr>
          <w:rFonts w:ascii="Arial" w:hAnsi="Arial" w:cs="Arial"/>
          <w:color w:val="000000"/>
          <w:sz w:val="22"/>
          <w:szCs w:val="22"/>
        </w:rPr>
        <w:t xml:space="preserve">w …………………….[miejscowość] przy ul………………………………… , na podstawie wpisu do Centralnej Ewidencji i Informacji o Działalności Gospodarczej, posługującym się NIP………………………………. , zwanym dalej </w:t>
      </w:r>
      <w:r w:rsidRPr="008C743F">
        <w:rPr>
          <w:rFonts w:ascii="Arial" w:hAnsi="Arial" w:cs="Arial"/>
          <w:b/>
          <w:bCs/>
          <w:color w:val="000000"/>
          <w:sz w:val="22"/>
          <w:szCs w:val="22"/>
        </w:rPr>
        <w:t>"Oferentem"</w:t>
      </w:r>
      <w:r w:rsidRPr="008C743F">
        <w:rPr>
          <w:rFonts w:ascii="Arial" w:hAnsi="Arial" w:cs="Arial"/>
          <w:color w:val="000000"/>
          <w:sz w:val="22"/>
          <w:szCs w:val="22"/>
        </w:rPr>
        <w:t>, działającym przy niniejszej czynności osobiście/przez pełnomocnika w osobie ……………………………………………….</w:t>
      </w:r>
      <w:r w:rsidRPr="008C743F">
        <w:rPr>
          <w:rFonts w:ascii="Arial" w:hAnsi="Arial" w:cs="Arial"/>
          <w:color w:val="000000"/>
          <w:sz w:val="22"/>
          <w:szCs w:val="22"/>
          <w:vertAlign w:val="superscript"/>
        </w:rPr>
        <w:footnoteReference w:id="3"/>
      </w:r>
    </w:p>
    <w:p w14:paraId="19E5AFA0" w14:textId="77777777" w:rsidR="00914EB3" w:rsidRPr="008C743F" w:rsidRDefault="00914EB3" w:rsidP="00914EB3">
      <w:pPr>
        <w:jc w:val="both"/>
        <w:rPr>
          <w:color w:val="000000"/>
          <w:sz w:val="22"/>
          <w:szCs w:val="22"/>
        </w:rPr>
      </w:pPr>
    </w:p>
    <w:p w14:paraId="1B8F5BCD" w14:textId="77777777" w:rsidR="00914EB3" w:rsidRPr="008C743F" w:rsidRDefault="00914EB3" w:rsidP="00914EB3">
      <w:pPr>
        <w:jc w:val="both"/>
        <w:rPr>
          <w:color w:val="000000"/>
          <w:sz w:val="22"/>
          <w:szCs w:val="22"/>
        </w:rPr>
      </w:pPr>
      <w:r w:rsidRPr="008C743F">
        <w:rPr>
          <w:rFonts w:ascii="Arial" w:hAnsi="Arial" w:cs="Arial"/>
          <w:color w:val="000000"/>
          <w:sz w:val="22"/>
          <w:szCs w:val="22"/>
        </w:rPr>
        <w:t>ORLEN</w:t>
      </w:r>
      <w:r w:rsidRPr="008C743F">
        <w:rPr>
          <w:rFonts w:ascii="Arial" w:hAnsi="Arial" w:cs="Arial"/>
          <w:b/>
          <w:color w:val="000000"/>
          <w:sz w:val="22"/>
          <w:szCs w:val="22"/>
        </w:rPr>
        <w:t xml:space="preserve"> </w:t>
      </w:r>
      <w:r w:rsidRPr="008C743F">
        <w:rPr>
          <w:rFonts w:ascii="Arial" w:hAnsi="Arial" w:cs="Arial"/>
          <w:color w:val="000000"/>
          <w:sz w:val="22"/>
          <w:szCs w:val="22"/>
        </w:rPr>
        <w:t>oraz Oferent mogą być zwani dalej łącznie „</w:t>
      </w:r>
      <w:r w:rsidRPr="008C743F">
        <w:rPr>
          <w:rFonts w:ascii="Arial" w:hAnsi="Arial" w:cs="Arial"/>
          <w:b/>
          <w:bCs/>
          <w:color w:val="000000"/>
          <w:sz w:val="22"/>
          <w:szCs w:val="22"/>
        </w:rPr>
        <w:t>Stronami”</w:t>
      </w:r>
      <w:r w:rsidRPr="008C743F">
        <w:rPr>
          <w:rFonts w:ascii="Arial" w:hAnsi="Arial" w:cs="Arial"/>
          <w:color w:val="000000"/>
          <w:sz w:val="22"/>
          <w:szCs w:val="22"/>
        </w:rPr>
        <w:t>, lub każdy indywidualnie jako „</w:t>
      </w:r>
      <w:r w:rsidRPr="008C743F">
        <w:rPr>
          <w:rFonts w:ascii="Arial" w:hAnsi="Arial" w:cs="Arial"/>
          <w:b/>
          <w:bCs/>
          <w:color w:val="000000"/>
          <w:sz w:val="22"/>
          <w:szCs w:val="22"/>
        </w:rPr>
        <w:t>Strona”</w:t>
      </w:r>
      <w:r w:rsidRPr="008C743F">
        <w:rPr>
          <w:rFonts w:ascii="Arial" w:hAnsi="Arial" w:cs="Arial"/>
          <w:color w:val="000000"/>
          <w:sz w:val="22"/>
          <w:szCs w:val="22"/>
        </w:rPr>
        <w:t>.</w:t>
      </w:r>
    </w:p>
    <w:p w14:paraId="65C196AB" w14:textId="77777777" w:rsidR="00914EB3" w:rsidRPr="008C743F" w:rsidRDefault="00914EB3" w:rsidP="00914EB3">
      <w:pPr>
        <w:rPr>
          <w:color w:val="000000"/>
          <w:sz w:val="22"/>
          <w:szCs w:val="22"/>
        </w:rPr>
      </w:pPr>
    </w:p>
    <w:p w14:paraId="4EBE1E19" w14:textId="77777777" w:rsidR="00914EB3" w:rsidRPr="008C743F" w:rsidRDefault="00914EB3" w:rsidP="00914EB3">
      <w:pPr>
        <w:jc w:val="both"/>
        <w:rPr>
          <w:color w:val="000000"/>
          <w:sz w:val="22"/>
          <w:szCs w:val="22"/>
        </w:rPr>
      </w:pPr>
      <w:r w:rsidRPr="008C743F">
        <w:rPr>
          <w:rFonts w:ascii="Arial" w:hAnsi="Arial" w:cs="Arial"/>
          <w:color w:val="000000"/>
          <w:sz w:val="22"/>
          <w:szCs w:val="22"/>
        </w:rPr>
        <w:t>ZWAŻYWSZY, ŻE:</w:t>
      </w:r>
    </w:p>
    <w:p w14:paraId="6E958836" w14:textId="77777777" w:rsidR="00914EB3" w:rsidRPr="008C743F" w:rsidRDefault="00914EB3" w:rsidP="00914EB3">
      <w:pPr>
        <w:rPr>
          <w:color w:val="000000"/>
          <w:sz w:val="22"/>
          <w:szCs w:val="22"/>
        </w:rPr>
      </w:pPr>
    </w:p>
    <w:p w14:paraId="3463E2BC" w14:textId="478777A6" w:rsidR="00294D3D" w:rsidRPr="00F17715" w:rsidRDefault="00294D3D" w:rsidP="00294D3D">
      <w:pPr>
        <w:jc w:val="both"/>
        <w:rPr>
          <w:rFonts w:ascii="Arial" w:hAnsi="Arial" w:cs="Arial"/>
          <w:color w:val="000000"/>
          <w:szCs w:val="24"/>
        </w:rPr>
      </w:pPr>
      <w:r w:rsidRPr="00F17715">
        <w:rPr>
          <w:rFonts w:ascii="Arial" w:hAnsi="Arial" w:cs="Arial"/>
          <w:color w:val="000000"/>
          <w:szCs w:val="24"/>
        </w:rPr>
        <w:t xml:space="preserve">ORLEN prowadzi postępowanie </w:t>
      </w:r>
      <w:r>
        <w:rPr>
          <w:rFonts w:ascii="Arial" w:hAnsi="Arial" w:cs="Arial"/>
          <w:color w:val="000000"/>
          <w:szCs w:val="24"/>
        </w:rPr>
        <w:t xml:space="preserve">zakupowe nr </w:t>
      </w:r>
      <w:r w:rsidR="002E4426" w:rsidRPr="002E4426">
        <w:rPr>
          <w:rFonts w:ascii="Arial" w:hAnsi="Arial" w:cs="Arial"/>
          <w:color w:val="000000"/>
          <w:szCs w:val="24"/>
        </w:rPr>
        <w:t>PKN/2/001588/26</w:t>
      </w:r>
      <w:r w:rsidR="002E4426">
        <w:rPr>
          <w:rFonts w:ascii="Arial" w:hAnsi="Arial" w:cs="Arial"/>
          <w:color w:val="000000"/>
          <w:szCs w:val="24"/>
        </w:rPr>
        <w:t xml:space="preserve"> </w:t>
      </w:r>
      <w:r>
        <w:rPr>
          <w:rFonts w:ascii="Arial" w:hAnsi="Arial" w:cs="Arial"/>
          <w:color w:val="000000"/>
          <w:szCs w:val="24"/>
        </w:rPr>
        <w:t>realizowane za pośrednictwem Platformy Zakupowej Connect, mające na celu z</w:t>
      </w:r>
      <w:r w:rsidRPr="00FE4DFD">
        <w:rPr>
          <w:rFonts w:ascii="Arial" w:hAnsi="Arial" w:cs="Arial"/>
          <w:color w:val="000000"/>
          <w:szCs w:val="24"/>
        </w:rPr>
        <w:t xml:space="preserve">akup usługi w formule EPC („pod klucz”) w ramach projektu inwestycyjnego pn. „Nowa Chemia” (Nr projektu 22019/9/008.1) – OSBL pakiet K-008.1 „Modernizacja Centralnej Oczyszczalni Ścieków” - </w:t>
      </w:r>
      <w:r w:rsidR="00AD1B2F" w:rsidRPr="00AD1B2F">
        <w:rPr>
          <w:rFonts w:ascii="Arial" w:hAnsi="Arial" w:cs="Arial"/>
          <w:color w:val="000000"/>
          <w:szCs w:val="24"/>
        </w:rPr>
        <w:t>Pakiet IV „Oczyszczalnia biologiczna, Etap I</w:t>
      </w:r>
      <w:r w:rsidRPr="00FE4DFD">
        <w:rPr>
          <w:rFonts w:ascii="Arial" w:hAnsi="Arial" w:cs="Arial"/>
          <w:color w:val="000000"/>
          <w:szCs w:val="24"/>
        </w:rPr>
        <w:t>"</w:t>
      </w:r>
      <w:r w:rsidRPr="00F17715">
        <w:rPr>
          <w:rFonts w:ascii="Arial" w:hAnsi="Arial" w:cs="Arial"/>
          <w:color w:val="000000"/>
          <w:szCs w:val="24"/>
        </w:rPr>
        <w:t xml:space="preserve"> (dalej: </w:t>
      </w:r>
      <w:r w:rsidRPr="00F17715">
        <w:rPr>
          <w:rFonts w:ascii="Arial" w:hAnsi="Arial" w:cs="Arial"/>
          <w:b/>
          <w:bCs/>
          <w:color w:val="000000"/>
          <w:szCs w:val="24"/>
        </w:rPr>
        <w:t>„Postępowanie”</w:t>
      </w:r>
      <w:r w:rsidRPr="00F17715">
        <w:rPr>
          <w:rFonts w:ascii="Arial" w:hAnsi="Arial" w:cs="Arial"/>
          <w:color w:val="000000"/>
          <w:szCs w:val="24"/>
        </w:rPr>
        <w:t>), w toku którego konieczne stanie się udostępnienie informacji, których przekazanie, ujawnienie lub wykorzystanie może naruszyć interesy</w:t>
      </w:r>
      <w:r w:rsidRPr="00F17715">
        <w:rPr>
          <w:rFonts w:ascii="Arial" w:hAnsi="Arial" w:cs="Arial"/>
          <w:b/>
          <w:color w:val="000000"/>
          <w:szCs w:val="24"/>
        </w:rPr>
        <w:t xml:space="preserve"> </w:t>
      </w:r>
      <w:r w:rsidRPr="00F17715">
        <w:rPr>
          <w:rFonts w:ascii="Arial" w:hAnsi="Arial" w:cs="Arial"/>
          <w:color w:val="000000"/>
          <w:szCs w:val="24"/>
        </w:rPr>
        <w:t xml:space="preserve">ORLEN, Strony postanawiają zawrzeć niniejszą umowę o ochronie informacji (dalej: </w:t>
      </w:r>
      <w:r w:rsidRPr="00F17715">
        <w:rPr>
          <w:rFonts w:ascii="Arial" w:hAnsi="Arial" w:cs="Arial"/>
          <w:b/>
          <w:bCs/>
          <w:color w:val="000000"/>
          <w:szCs w:val="24"/>
        </w:rPr>
        <w:t>„Umowa”</w:t>
      </w:r>
      <w:r w:rsidRPr="00F17715">
        <w:rPr>
          <w:rFonts w:ascii="Arial" w:hAnsi="Arial" w:cs="Arial"/>
          <w:color w:val="000000"/>
          <w:szCs w:val="24"/>
        </w:rPr>
        <w:t>).</w:t>
      </w:r>
    </w:p>
    <w:p w14:paraId="4018BAC3" w14:textId="77777777" w:rsidR="00914EB3" w:rsidRPr="008C743F" w:rsidRDefault="00914EB3" w:rsidP="00914EB3">
      <w:pPr>
        <w:jc w:val="both"/>
        <w:rPr>
          <w:color w:val="000000"/>
          <w:sz w:val="22"/>
          <w:szCs w:val="22"/>
        </w:rPr>
      </w:pPr>
    </w:p>
    <w:p w14:paraId="0FC1AF2C" w14:textId="77777777" w:rsidR="00914EB3" w:rsidRPr="008C743F" w:rsidRDefault="00914EB3" w:rsidP="00914EB3">
      <w:pPr>
        <w:rPr>
          <w:color w:val="000000"/>
          <w:sz w:val="22"/>
          <w:szCs w:val="22"/>
        </w:rPr>
      </w:pPr>
    </w:p>
    <w:p w14:paraId="47C64D35" w14:textId="02E16449" w:rsidR="008675CF" w:rsidRPr="00AB560F" w:rsidRDefault="00914EB3" w:rsidP="00AB560F">
      <w:pPr>
        <w:jc w:val="both"/>
        <w:rPr>
          <w:color w:val="000000"/>
          <w:sz w:val="22"/>
          <w:szCs w:val="22"/>
        </w:rPr>
      </w:pPr>
      <w:r w:rsidRPr="008C743F">
        <w:rPr>
          <w:rFonts w:ascii="Arial" w:hAnsi="Arial" w:cs="Arial"/>
          <w:color w:val="000000"/>
          <w:sz w:val="22"/>
          <w:szCs w:val="22"/>
        </w:rPr>
        <w:t>W ZWIĄZKU Z POWYŻSZYM, Strony uzgadniają co następuje:</w:t>
      </w:r>
    </w:p>
    <w:p w14:paraId="3BF1B5DD" w14:textId="42DAA2B9" w:rsidR="00AB560F" w:rsidRPr="008C743F" w:rsidRDefault="00914EB3" w:rsidP="00AB560F">
      <w:pPr>
        <w:spacing w:before="100" w:beforeAutospacing="1" w:after="100" w:afterAutospacing="1"/>
        <w:jc w:val="center"/>
        <w:rPr>
          <w:rFonts w:ascii="Arial" w:hAnsi="Arial" w:cs="Arial"/>
          <w:b/>
          <w:bCs/>
          <w:color w:val="000000"/>
          <w:sz w:val="22"/>
          <w:szCs w:val="22"/>
        </w:rPr>
      </w:pPr>
      <w:r w:rsidRPr="008C743F">
        <w:rPr>
          <w:rFonts w:ascii="Arial" w:hAnsi="Arial" w:cs="Arial"/>
          <w:b/>
          <w:bCs/>
          <w:color w:val="000000"/>
          <w:sz w:val="22"/>
          <w:szCs w:val="22"/>
        </w:rPr>
        <w:t xml:space="preserve">§ 1 OCHRONA INFORMACJI </w:t>
      </w:r>
    </w:p>
    <w:p w14:paraId="1EC33F63" w14:textId="77777777" w:rsidR="00914EB3" w:rsidRPr="008C743F" w:rsidRDefault="00914EB3" w:rsidP="00914EB3">
      <w:pPr>
        <w:numPr>
          <w:ilvl w:val="0"/>
          <w:numId w:val="13"/>
        </w:numPr>
        <w:spacing w:before="100" w:beforeAutospacing="1" w:after="100" w:afterAutospacing="1"/>
        <w:jc w:val="both"/>
        <w:rPr>
          <w:sz w:val="22"/>
          <w:szCs w:val="22"/>
        </w:rPr>
      </w:pPr>
      <w:r w:rsidRPr="008C743F">
        <w:rPr>
          <w:rFonts w:ascii="Arial" w:hAnsi="Arial" w:cs="Arial"/>
          <w:color w:val="000000"/>
          <w:sz w:val="22"/>
          <w:szCs w:val="22"/>
        </w:rPr>
        <w:t>Oferent zobowiązuje się do zachowania w tajemnicy informacji przekazanych bezpośrednio lub pośrednio przez ORLEN</w:t>
      </w:r>
      <w:r w:rsidRPr="008C743F">
        <w:rPr>
          <w:rFonts w:ascii="Arial" w:hAnsi="Arial" w:cs="Arial"/>
          <w:b/>
          <w:color w:val="000000"/>
          <w:sz w:val="22"/>
          <w:szCs w:val="22"/>
        </w:rPr>
        <w:t xml:space="preserve"> </w:t>
      </w:r>
      <w:r w:rsidRPr="008C743F">
        <w:rPr>
          <w:rFonts w:ascii="Arial" w:hAnsi="Arial" w:cs="Arial"/>
          <w:color w:val="000000"/>
          <w:sz w:val="22"/>
          <w:szCs w:val="22"/>
        </w:rPr>
        <w:t>(w jakiejkolwiek formie tj. w szczególności ustnej, pisemnej, elektronicznej), a także informacji uzyskanych przez Oferenta w inny sposób w trakcie Postępowania, w tym w związku z zawarciem i realizacją Umowy, które to informacje dotyczą bezpośrednio lub pośrednio ORLEN, spółek z Grupy Kapitałowej ORLEN lub ich kontrahentów, w tym treści Umowy, w szczególności informacji technicznych, technologicznych, organizacyjnych lub innych informacji posiadających wartość gospodarczą, które jako całość lub w szczególnym zestawieniu i zbiorze ich elementów nie są powszechnie znane osobom zwykle zajmującym się tym rodzajem informacji albo nie są łatwo dostępne dla takich osób, co do których ORLEN, jako</w:t>
      </w:r>
      <w:r w:rsidRPr="008C743F">
        <w:rPr>
          <w:rFonts w:ascii="Arial" w:hAnsi="Arial" w:cs="Arial"/>
          <w:i/>
          <w:iCs/>
          <w:color w:val="000000"/>
          <w:sz w:val="22"/>
          <w:szCs w:val="22"/>
        </w:rPr>
        <w:t xml:space="preserve"> </w:t>
      </w:r>
      <w:r w:rsidRPr="008C743F">
        <w:rPr>
          <w:rFonts w:ascii="Arial" w:hAnsi="Arial" w:cs="Arial"/>
          <w:color w:val="000000"/>
          <w:sz w:val="22"/>
          <w:szCs w:val="22"/>
        </w:rPr>
        <w:t>podmiot</w:t>
      </w:r>
      <w:r w:rsidRPr="008C743F">
        <w:rPr>
          <w:rFonts w:ascii="Arial" w:hAnsi="Arial" w:cs="Arial"/>
          <w:i/>
          <w:iCs/>
          <w:color w:val="000000"/>
          <w:sz w:val="22"/>
          <w:szCs w:val="22"/>
        </w:rPr>
        <w:t xml:space="preserve"> </w:t>
      </w:r>
      <w:r w:rsidRPr="008C743F">
        <w:rPr>
          <w:rFonts w:ascii="Arial" w:hAnsi="Arial" w:cs="Arial"/>
          <w:color w:val="000000"/>
          <w:sz w:val="22"/>
          <w:szCs w:val="22"/>
        </w:rPr>
        <w:t xml:space="preserve">uprawniony do korzystania z ww. informacji i rozporządzania nimi, podjął, przy zachowaniu należytej staranności, działania w celu utrzymania ich w poufności, przekazanych przez ORLEN lub w jego imieniu lub uzyskanych przez Oferenta w inny sposób w trakcie Postępowania, w tym negocjacji i rozmów prowadzonych w ramach Postępowania, które należy traktować jako tajemnicę przedsiębiorstwa w rozumieniu ustawy z dnia 16 kwietnia 1993 roku o zwalczaniu nieuczciwej konkurencji (dalej: </w:t>
      </w:r>
      <w:r w:rsidRPr="008C743F">
        <w:rPr>
          <w:rFonts w:ascii="Arial" w:hAnsi="Arial" w:cs="Arial"/>
          <w:b/>
          <w:bCs/>
          <w:color w:val="000000"/>
          <w:sz w:val="22"/>
          <w:szCs w:val="22"/>
        </w:rPr>
        <w:t>„Tajemnica Przedsiębiorstwa”</w:t>
      </w:r>
      <w:r w:rsidRPr="008C743F">
        <w:rPr>
          <w:rFonts w:ascii="Arial" w:hAnsi="Arial" w:cs="Arial"/>
          <w:color w:val="000000"/>
          <w:sz w:val="22"/>
          <w:szCs w:val="22"/>
        </w:rPr>
        <w:t>), chyba że w chwili przekazania ORLEN określi na piśmie lub w formie elektronicznej odmienny, od określonego powyżej, charakter takich informacji.</w:t>
      </w:r>
    </w:p>
    <w:p w14:paraId="43638A69" w14:textId="77777777" w:rsidR="00914EB3" w:rsidRPr="008C743F" w:rsidRDefault="00914EB3" w:rsidP="00914EB3">
      <w:pPr>
        <w:numPr>
          <w:ilvl w:val="0"/>
          <w:numId w:val="13"/>
        </w:numPr>
        <w:contextualSpacing/>
        <w:jc w:val="both"/>
        <w:rPr>
          <w:rFonts w:ascii="Arial" w:hAnsi="Arial" w:cs="Arial"/>
          <w:sz w:val="22"/>
          <w:szCs w:val="22"/>
        </w:rPr>
      </w:pPr>
      <w:r w:rsidRPr="008C743F">
        <w:rPr>
          <w:rFonts w:ascii="Arial" w:hAnsi="Arial" w:cs="Arial"/>
          <w:sz w:val="22"/>
          <w:szCs w:val="22"/>
        </w:rPr>
        <w:lastRenderedPageBreak/>
        <w:t>Tajemnicy Przedsiębiorstwa nie stanowią informacje, które w chwili ich ujawnienia są już powszechnie znane, a ich ujawnienie zostało dokonane przez ORLEN lub za jego zgodą lub w sposób inny niż poprzez niezgodne z prawem lub jakąkolwiek umową działanie lub zaniechanie, z poniższym zastrzeżeniem.</w:t>
      </w:r>
    </w:p>
    <w:p w14:paraId="5CC1C8FE" w14:textId="77777777" w:rsidR="00914EB3" w:rsidRPr="008C743F" w:rsidRDefault="00914EB3" w:rsidP="00914EB3">
      <w:pPr>
        <w:spacing w:before="100" w:beforeAutospacing="1" w:after="100" w:afterAutospacing="1"/>
        <w:ind w:left="426"/>
        <w:jc w:val="both"/>
        <w:rPr>
          <w:sz w:val="22"/>
          <w:szCs w:val="22"/>
        </w:rPr>
      </w:pPr>
      <w:r w:rsidRPr="008C743F">
        <w:rPr>
          <w:rFonts w:ascii="Arial" w:hAnsi="Arial" w:cs="Arial"/>
          <w:sz w:val="22"/>
          <w:szCs w:val="22"/>
        </w:rPr>
        <w:t xml:space="preserve">Szczegółowe informacje nie podlegają powyższemu wyłączeniu, wyłącznie z uwagi na fakt, że są one częścią bardziej ogólnych powszechnie znanych informacji. Ponadto wszelka kombinacja cech charakterystycznych nie podlega powyższemu wyłączeniu, wyłącznie z uwagi na fakt, że zawarte w niej cechy jednostkowe są powszechnie znane – w odniesieniu do kombinacji cech charakterystycznych. Wyłączenie to ma zastosowanie jedynie pod warunkiem, że kombinacja cech jako całość jest powszechnie znana. </w:t>
      </w:r>
    </w:p>
    <w:p w14:paraId="114892DD" w14:textId="77777777" w:rsidR="00914EB3" w:rsidRPr="008C743F" w:rsidRDefault="00914EB3" w:rsidP="00914EB3">
      <w:pPr>
        <w:numPr>
          <w:ilvl w:val="0"/>
          <w:numId w:val="13"/>
        </w:numPr>
        <w:spacing w:after="100" w:afterAutospacing="1"/>
        <w:ind w:left="426" w:hanging="426"/>
        <w:jc w:val="both"/>
        <w:rPr>
          <w:sz w:val="22"/>
          <w:szCs w:val="22"/>
        </w:rPr>
      </w:pPr>
      <w:r w:rsidRPr="008C743F">
        <w:rPr>
          <w:rFonts w:ascii="Arial" w:hAnsi="Arial" w:cs="Arial"/>
          <w:color w:val="000000"/>
          <w:sz w:val="22"/>
          <w:szCs w:val="22"/>
        </w:rPr>
        <w:t>Przez zobowiązanie do zachowania w poufności Tajemnicy Przedsiębiorstwa, Strony rozumieją zakaz wykorzystywania Tajemnicy Przedsiębiorstwa w celu innym niż na potrzeby Postępowania oraz zakaz ujawniania, w tym przekazywania Tajemnicy Przedsiębiorstwa w jakikolwiek sposób oraz jakimkolwiek osobom trzecim, za wyjątkiem następujących sytuacji:</w:t>
      </w:r>
    </w:p>
    <w:p w14:paraId="2836F2EA" w14:textId="77777777" w:rsidR="00914EB3" w:rsidRPr="008C743F" w:rsidRDefault="00914EB3" w:rsidP="00914EB3">
      <w:pPr>
        <w:numPr>
          <w:ilvl w:val="1"/>
          <w:numId w:val="13"/>
        </w:numPr>
        <w:ind w:left="851"/>
        <w:contextualSpacing/>
        <w:jc w:val="both"/>
        <w:rPr>
          <w:rFonts w:ascii="Arial" w:hAnsi="Arial" w:cs="Arial"/>
          <w:color w:val="000000"/>
          <w:sz w:val="22"/>
          <w:szCs w:val="22"/>
        </w:rPr>
      </w:pPr>
      <w:r w:rsidRPr="008C743F">
        <w:rPr>
          <w:rFonts w:ascii="Arial" w:hAnsi="Arial" w:cs="Arial"/>
          <w:color w:val="000000"/>
          <w:sz w:val="22"/>
          <w:szCs w:val="22"/>
        </w:rPr>
        <w:t>ujawnienie, w tym przekazanie Tajemnicy Przedsiębiorstwa, pracownikom Oferenta lub innym osobom, w tym w szczególności doradcom i podwykonawcom, jest niezbędne dla celów Postępowania, a osoby te zostały zobowiązane przez Oferenta na piśmie do ochrony Tajemnicy Przedsiębiorstwa na warunkach co najmniej takich jak określone w Umowie lub</w:t>
      </w:r>
    </w:p>
    <w:p w14:paraId="5F11D18C" w14:textId="77777777" w:rsidR="00914EB3" w:rsidRPr="008C743F" w:rsidRDefault="00914EB3" w:rsidP="00914EB3">
      <w:pPr>
        <w:numPr>
          <w:ilvl w:val="1"/>
          <w:numId w:val="13"/>
        </w:numPr>
        <w:contextualSpacing/>
        <w:jc w:val="both"/>
        <w:rPr>
          <w:sz w:val="22"/>
          <w:szCs w:val="22"/>
        </w:rPr>
      </w:pPr>
      <w:r w:rsidRPr="008C743F">
        <w:rPr>
          <w:rFonts w:ascii="Arial" w:hAnsi="Arial" w:cs="Arial"/>
          <w:color w:val="000000"/>
          <w:sz w:val="22"/>
          <w:szCs w:val="22"/>
        </w:rPr>
        <w:t>Oferent został zobowiązany do ujawnienia informacji stanowiących Tajemnicę Przedsiębiorstwa przez sąd lub uprawniony organ lub w przypadku prawnego obowiązku takiego ujawnienia, z zastrzeżeniem, że Oferent niezwłocznie pisemnie poinformuje ORLEN o obowiązku ujawniania takich informacji i ich zakresie, a także uwzględni, w miarę możliwości, rekomendacje ORLEN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49A0E032" w14:textId="77777777" w:rsidR="00914EB3" w:rsidRPr="008C743F" w:rsidRDefault="00914EB3" w:rsidP="00914EB3">
      <w:pPr>
        <w:numPr>
          <w:ilvl w:val="1"/>
          <w:numId w:val="13"/>
        </w:numPr>
        <w:contextualSpacing/>
        <w:jc w:val="both"/>
        <w:rPr>
          <w:sz w:val="22"/>
          <w:szCs w:val="22"/>
        </w:rPr>
      </w:pPr>
      <w:r w:rsidRPr="008C743F">
        <w:rPr>
          <w:rFonts w:ascii="Arial" w:hAnsi="Arial" w:cs="Arial"/>
          <w:color w:val="000000"/>
          <w:sz w:val="22"/>
          <w:szCs w:val="22"/>
        </w:rPr>
        <w:t>ORLEN wyraził Oferentowi pisemną zgodę na ujawnienie lub wykorzystanie informacji stanowiących Tajemnicę Przedsiębiorstwa w określonym celu, we wskazany przez ORLEN sposób.</w:t>
      </w:r>
    </w:p>
    <w:p w14:paraId="3BC5AD10" w14:textId="77777777" w:rsidR="00914EB3" w:rsidRPr="008C743F" w:rsidRDefault="00914EB3" w:rsidP="00914EB3">
      <w:pPr>
        <w:numPr>
          <w:ilvl w:val="0"/>
          <w:numId w:val="13"/>
        </w:numPr>
        <w:contextualSpacing/>
        <w:jc w:val="both"/>
        <w:rPr>
          <w:sz w:val="22"/>
          <w:szCs w:val="22"/>
        </w:rPr>
      </w:pPr>
      <w:r w:rsidRPr="008C743F">
        <w:rPr>
          <w:rFonts w:ascii="Arial" w:hAnsi="Arial" w:cs="Arial"/>
          <w:color w:val="000000"/>
          <w:sz w:val="22"/>
          <w:szCs w:val="22"/>
        </w:rPr>
        <w:t>Oferent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Oferent nie będzie w szczególności kopiował lub utrwalał Tajemnicy Przedsiębiorstwa, jeżeli nie będzie to uzasadnione celami Postępowania. Oferent zobowiązany jest do niezwłocznego powiadomienia ORLEN o zaistniałych naruszeniach zasad ochrony lub nieuprawnionym ujawnieniu lub wykorzystaniu Tajemnicy Przedsiębiorstwa.</w:t>
      </w:r>
    </w:p>
    <w:p w14:paraId="298D22EB" w14:textId="77777777" w:rsidR="00914EB3" w:rsidRPr="008C743F" w:rsidRDefault="00914EB3" w:rsidP="00914EB3">
      <w:pPr>
        <w:numPr>
          <w:ilvl w:val="0"/>
          <w:numId w:val="13"/>
        </w:numPr>
        <w:contextualSpacing/>
        <w:jc w:val="both"/>
        <w:rPr>
          <w:sz w:val="22"/>
          <w:szCs w:val="22"/>
        </w:rPr>
      </w:pPr>
      <w:r w:rsidRPr="008C743F">
        <w:rPr>
          <w:rFonts w:ascii="Arial" w:hAnsi="Arial" w:cs="Arial"/>
          <w:color w:val="000000"/>
          <w:sz w:val="22"/>
          <w:szCs w:val="22"/>
        </w:rPr>
        <w:t>Oferent ponosi pełną odpowiedzialność za działania lub zaniechania osób, które uzyskały dostęp do Tajemnicy Przedsiębiorstwa na podstawie ust. 3.1. i ust. 3.3. Umowy, w tym odpowiedzialność, o której mowa w ust. 8 poniżej. Oferent zobowiązany jest na każde żądanie ORLEN, w terminie nie dłuższym niż 5 (pięć) dni, przesłać ORLEN</w:t>
      </w:r>
      <w:r w:rsidRPr="008C743F">
        <w:rPr>
          <w:rFonts w:ascii="Arial" w:hAnsi="Arial" w:cs="Arial"/>
          <w:b/>
          <w:color w:val="000000"/>
          <w:sz w:val="22"/>
          <w:szCs w:val="22"/>
        </w:rPr>
        <w:t xml:space="preserve"> </w:t>
      </w:r>
      <w:r w:rsidRPr="008C743F">
        <w:rPr>
          <w:rFonts w:ascii="Arial" w:hAnsi="Arial" w:cs="Arial"/>
          <w:color w:val="000000"/>
          <w:sz w:val="22"/>
          <w:szCs w:val="22"/>
        </w:rPr>
        <w:t xml:space="preserve">listę osób i podmiotów, które za pośrednictwem Oferenta uzyskały dostęp do Tajemnicy Przedsiębiorstwa. Niewywiązanie się z obowiązku, o którym mowa w niniejszym ustępie </w:t>
      </w:r>
      <w:r w:rsidRPr="008C743F">
        <w:rPr>
          <w:rFonts w:ascii="Arial" w:hAnsi="Arial" w:cs="Arial"/>
          <w:color w:val="000000"/>
          <w:sz w:val="22"/>
          <w:szCs w:val="22"/>
        </w:rPr>
        <w:lastRenderedPageBreak/>
        <w:t xml:space="preserve">będzie traktowane jako nieuprawnione ujawnienie Tajemnicy Przedsiębiorstwa skutkujące odpowiedzialnością, o której mowa w ust. 8 poniżej. </w:t>
      </w:r>
    </w:p>
    <w:p w14:paraId="26815EA0" w14:textId="77777777" w:rsidR="00914EB3" w:rsidRPr="008C743F" w:rsidRDefault="00914EB3" w:rsidP="00914EB3">
      <w:pPr>
        <w:numPr>
          <w:ilvl w:val="0"/>
          <w:numId w:val="13"/>
        </w:numPr>
        <w:contextualSpacing/>
        <w:jc w:val="both"/>
        <w:rPr>
          <w:sz w:val="22"/>
          <w:szCs w:val="22"/>
        </w:rPr>
      </w:pPr>
      <w:r w:rsidRPr="008C743F">
        <w:rPr>
          <w:rFonts w:ascii="Arial" w:hAnsi="Arial" w:cs="Arial"/>
          <w:color w:val="000000"/>
          <w:sz w:val="22"/>
          <w:szCs w:val="22"/>
        </w:rPr>
        <w:t>Zobowiązanie do zachowania w poufności Tajemnicy Przedsiębiorstwa wiąże w czasie Postępowania oraz obowiązywania Umowy jak również w okresie 10 (dziesięć) lat po zakończeniu Postępowania lub rozwiązaniu, wygaśnięciu lub uchyleniu bądź zniweczeniu skutków prawnych Umowy (w zależności co nastąpi później). Jeżeli mimo upływu, wskazanego w zdaniu poprzednim, okresu ochrony Tajemnicy Przedsiębiorstwa, informacje te nadal podlegają ochronie w oparciu o wewnętrzne regulacje lub decyzje ORLEN lub w oparciu o szczególne przepisy prawa, ORLEN powiadomi Oferenta na piśmie, o przedłużeniu okresu ochrony, o dodatkowy wskazany przez ORLEN okres (nie dłuższy jednak niż 10 lat), na co Oferent niniejszym wyraża zgodę. Powiadomienie, o którym mowa w zdaniu powyższym nastąpi przed wygaśnięciem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4C17DE04" w14:textId="77777777" w:rsidR="00914EB3" w:rsidRPr="008C743F" w:rsidRDefault="00914EB3" w:rsidP="00914EB3">
      <w:pPr>
        <w:numPr>
          <w:ilvl w:val="0"/>
          <w:numId w:val="13"/>
        </w:numPr>
        <w:contextualSpacing/>
        <w:jc w:val="both"/>
        <w:rPr>
          <w:rFonts w:ascii="Arial" w:hAnsi="Arial" w:cs="Arial"/>
          <w:color w:val="000000"/>
          <w:sz w:val="22"/>
          <w:szCs w:val="22"/>
        </w:rPr>
      </w:pPr>
      <w:r w:rsidRPr="008C743F">
        <w:rPr>
          <w:rFonts w:ascii="Arial" w:hAnsi="Arial" w:cs="Arial"/>
          <w:color w:val="000000"/>
          <w:sz w:val="22"/>
          <w:szCs w:val="22"/>
        </w:rPr>
        <w:t>Nie później niż w terminie 5 (pięciu) dni roboczych po upływie okresu ochrony, o którym mowa w ust. 6 powyżej, lub na każde żądanie ORLEN, Oferent oraz wszelkie osoby, którym Oferent przekazał Tajemnicę Przedsiębiorstwa zobowiązane są zwrócić ORLEN lub zniszczyć wszelkie materiały ją zawierające. Powyższy obowiązek nie będzie dotyczyć informacji, których przetwarzanie jest niezbędne do wykonywania obowiązków wynikających z bezwzględnie obowiązujących przepisów prawa</w:t>
      </w:r>
      <w:r w:rsidRPr="008C743F">
        <w:rPr>
          <w:sz w:val="22"/>
          <w:szCs w:val="22"/>
        </w:rPr>
        <w:t xml:space="preserve"> </w:t>
      </w:r>
      <w:r w:rsidRPr="008C743F">
        <w:rPr>
          <w:rFonts w:ascii="Arial" w:hAnsi="Arial" w:cs="Arial"/>
          <w:color w:val="000000"/>
          <w:sz w:val="22"/>
          <w:szCs w:val="22"/>
        </w:rPr>
        <w:t xml:space="preserve">lub do dochodzenia lub obrony roszczeń wynikających z Umowy oraz w odniesieniu do kopii zapasowych w systemach informatycznych, </w:t>
      </w:r>
      <w:r w:rsidRPr="008C743F">
        <w:rPr>
          <w:rFonts w:ascii="Arial" w:hAnsi="Arial" w:cs="Arial"/>
          <w:color w:val="000000" w:themeColor="text1"/>
          <w:sz w:val="22"/>
          <w:szCs w:val="22"/>
        </w:rPr>
        <w:t>kt</w:t>
      </w:r>
      <w:r w:rsidRPr="008C743F">
        <w:rPr>
          <w:rFonts w:ascii="Arial" w:hAnsi="Arial" w:cs="Arial" w:hint="eastAsia"/>
          <w:color w:val="000000" w:themeColor="text1"/>
          <w:sz w:val="22"/>
          <w:szCs w:val="22"/>
        </w:rPr>
        <w:t>ó</w:t>
      </w:r>
      <w:r w:rsidRPr="008C743F">
        <w:rPr>
          <w:rFonts w:ascii="Arial" w:hAnsi="Arial" w:cs="Arial"/>
          <w:color w:val="000000" w:themeColor="text1"/>
          <w:sz w:val="22"/>
          <w:szCs w:val="22"/>
        </w:rPr>
        <w:t>re zosta</w:t>
      </w:r>
      <w:r w:rsidRPr="008C743F">
        <w:rPr>
          <w:rFonts w:ascii="Arial" w:hAnsi="Arial" w:cs="Arial" w:hint="eastAsia"/>
          <w:color w:val="000000" w:themeColor="text1"/>
          <w:sz w:val="22"/>
          <w:szCs w:val="22"/>
        </w:rPr>
        <w:t>ł</w:t>
      </w:r>
      <w:r w:rsidRPr="008C743F">
        <w:rPr>
          <w:rFonts w:ascii="Arial" w:hAnsi="Arial" w:cs="Arial"/>
          <w:color w:val="000000" w:themeColor="text1"/>
          <w:sz w:val="22"/>
          <w:szCs w:val="22"/>
        </w:rPr>
        <w:t>y utworzone zgodnie z rutynowymi zautomatyzowanymi procesami Oferenta</w:t>
      </w:r>
      <w:r w:rsidRPr="008C743F">
        <w:rPr>
          <w:rFonts w:ascii="Arial" w:hAnsi="Arial" w:cs="Arial"/>
          <w:color w:val="000000"/>
          <w:sz w:val="22"/>
          <w:szCs w:val="22"/>
        </w:rPr>
        <w:t xml:space="preserve">, pod warunkiem właściwego zabezpieczenia tych kopii zgodnie z postanowieniami niniejszej Umowy oraz przekazania stosownego oświadczenia o zakresie pozostawionych w ww. celach informacji. </w:t>
      </w:r>
      <w:r w:rsidRPr="008C743F">
        <w:rPr>
          <w:rFonts w:ascii="Arial" w:hAnsi="Arial" w:cs="Arial"/>
          <w:color w:val="000000" w:themeColor="text1"/>
          <w:sz w:val="22"/>
          <w:szCs w:val="22"/>
        </w:rPr>
        <w:t>Niezależnie od powyższego, wszelkie takie zachowane kopie b</w:t>
      </w:r>
      <w:r w:rsidRPr="008C743F">
        <w:rPr>
          <w:rFonts w:ascii="Arial" w:hAnsi="Arial" w:cs="Arial" w:hint="eastAsia"/>
          <w:color w:val="000000" w:themeColor="text1"/>
          <w:sz w:val="22"/>
          <w:szCs w:val="22"/>
        </w:rPr>
        <w:t>ę</w:t>
      </w:r>
      <w:r w:rsidRPr="008C743F">
        <w:rPr>
          <w:rFonts w:ascii="Arial" w:hAnsi="Arial" w:cs="Arial"/>
          <w:color w:val="000000" w:themeColor="text1"/>
          <w:sz w:val="22"/>
          <w:szCs w:val="22"/>
        </w:rPr>
        <w:t>d</w:t>
      </w:r>
      <w:r w:rsidRPr="008C743F">
        <w:rPr>
          <w:rFonts w:ascii="Arial" w:hAnsi="Arial" w:cs="Arial" w:hint="eastAsia"/>
          <w:color w:val="000000" w:themeColor="text1"/>
          <w:sz w:val="22"/>
          <w:szCs w:val="22"/>
        </w:rPr>
        <w:t>ą</w:t>
      </w:r>
      <w:r w:rsidRPr="008C743F">
        <w:rPr>
          <w:rFonts w:ascii="Arial" w:hAnsi="Arial" w:cs="Arial"/>
          <w:color w:val="000000" w:themeColor="text1"/>
          <w:sz w:val="22"/>
          <w:szCs w:val="22"/>
        </w:rPr>
        <w:t xml:space="preserve"> nadal podlega</w:t>
      </w:r>
      <w:r w:rsidRPr="008C743F">
        <w:rPr>
          <w:rFonts w:ascii="Arial" w:hAnsi="Arial" w:cs="Arial" w:hint="eastAsia"/>
          <w:color w:val="000000" w:themeColor="text1"/>
          <w:sz w:val="22"/>
          <w:szCs w:val="22"/>
        </w:rPr>
        <w:t>ć</w:t>
      </w:r>
      <w:r w:rsidRPr="008C743F">
        <w:rPr>
          <w:rFonts w:ascii="Arial" w:hAnsi="Arial" w:cs="Arial"/>
          <w:color w:val="000000" w:themeColor="text1"/>
          <w:sz w:val="22"/>
          <w:szCs w:val="22"/>
        </w:rPr>
        <w:t xml:space="preserve"> postanowieniom dotycz</w:t>
      </w:r>
      <w:r w:rsidRPr="008C743F">
        <w:rPr>
          <w:rFonts w:ascii="Arial" w:hAnsi="Arial" w:cs="Arial" w:hint="eastAsia"/>
          <w:color w:val="000000" w:themeColor="text1"/>
          <w:sz w:val="22"/>
          <w:szCs w:val="22"/>
        </w:rPr>
        <w:t>ą</w:t>
      </w:r>
      <w:r w:rsidRPr="008C743F">
        <w:rPr>
          <w:rFonts w:ascii="Arial" w:hAnsi="Arial" w:cs="Arial"/>
          <w:color w:val="000000" w:themeColor="text1"/>
          <w:sz w:val="22"/>
          <w:szCs w:val="22"/>
        </w:rPr>
        <w:t>cym poufno</w:t>
      </w:r>
      <w:r w:rsidRPr="008C743F">
        <w:rPr>
          <w:rFonts w:ascii="Arial" w:hAnsi="Arial" w:cs="Arial" w:hint="eastAsia"/>
          <w:color w:val="000000" w:themeColor="text1"/>
          <w:sz w:val="22"/>
          <w:szCs w:val="22"/>
        </w:rPr>
        <w:t>ś</w:t>
      </w:r>
      <w:r w:rsidRPr="008C743F">
        <w:rPr>
          <w:rFonts w:ascii="Arial" w:hAnsi="Arial" w:cs="Arial"/>
          <w:color w:val="000000" w:themeColor="text1"/>
          <w:sz w:val="22"/>
          <w:szCs w:val="22"/>
        </w:rPr>
        <w:t>ci okre</w:t>
      </w:r>
      <w:r w:rsidRPr="008C743F">
        <w:rPr>
          <w:rFonts w:ascii="Arial" w:hAnsi="Arial" w:cs="Arial" w:hint="eastAsia"/>
          <w:color w:val="000000" w:themeColor="text1"/>
          <w:sz w:val="22"/>
          <w:szCs w:val="22"/>
        </w:rPr>
        <w:t>ś</w:t>
      </w:r>
      <w:r w:rsidRPr="008C743F">
        <w:rPr>
          <w:rFonts w:ascii="Arial" w:hAnsi="Arial" w:cs="Arial"/>
          <w:color w:val="000000" w:themeColor="text1"/>
          <w:sz w:val="22"/>
          <w:szCs w:val="22"/>
        </w:rPr>
        <w:t xml:space="preserve">lonym w niniejszej Umowie, a kopie </w:t>
      </w:r>
      <w:r w:rsidRPr="008C743F">
        <w:rPr>
          <w:rFonts w:ascii="Arial" w:hAnsi="Arial" w:cs="Arial"/>
          <w:color w:val="000000"/>
          <w:sz w:val="22"/>
          <w:szCs w:val="22"/>
        </w:rPr>
        <w:t>zapasowe w systemach informatycznych</w:t>
      </w:r>
      <w:r w:rsidRPr="008C743F">
        <w:rPr>
          <w:rFonts w:ascii="Arial" w:hAnsi="Arial" w:cs="Arial"/>
          <w:color w:val="000000" w:themeColor="text1"/>
          <w:sz w:val="22"/>
          <w:szCs w:val="22"/>
        </w:rPr>
        <w:t xml:space="preserve"> zostan</w:t>
      </w:r>
      <w:r w:rsidRPr="008C743F">
        <w:rPr>
          <w:rFonts w:ascii="Arial" w:hAnsi="Arial" w:cs="Arial" w:hint="eastAsia"/>
          <w:color w:val="000000" w:themeColor="text1"/>
          <w:sz w:val="22"/>
          <w:szCs w:val="22"/>
        </w:rPr>
        <w:t>ą</w:t>
      </w:r>
      <w:r w:rsidRPr="008C743F">
        <w:rPr>
          <w:rFonts w:ascii="Arial" w:hAnsi="Arial" w:cs="Arial"/>
          <w:color w:val="000000" w:themeColor="text1"/>
          <w:sz w:val="22"/>
          <w:szCs w:val="22"/>
        </w:rPr>
        <w:t xml:space="preserve"> usuni</w:t>
      </w:r>
      <w:r w:rsidRPr="008C743F">
        <w:rPr>
          <w:rFonts w:ascii="Arial" w:hAnsi="Arial" w:cs="Arial" w:hint="eastAsia"/>
          <w:color w:val="000000" w:themeColor="text1"/>
          <w:sz w:val="22"/>
          <w:szCs w:val="22"/>
        </w:rPr>
        <w:t>ę</w:t>
      </w:r>
      <w:r w:rsidRPr="008C743F">
        <w:rPr>
          <w:rFonts w:ascii="Arial" w:hAnsi="Arial" w:cs="Arial"/>
          <w:color w:val="000000" w:themeColor="text1"/>
          <w:sz w:val="22"/>
          <w:szCs w:val="22"/>
        </w:rPr>
        <w:t>te zgodnie z rutynowymi zautomatyzowanymi procesami Oferenta, lecz nie później niż w terminie 1 roku po okresie wskazanym w ust. 6 powyżej.</w:t>
      </w:r>
    </w:p>
    <w:p w14:paraId="4AAD1AA4" w14:textId="77777777" w:rsidR="00914EB3" w:rsidRPr="008C743F" w:rsidRDefault="00914EB3" w:rsidP="00914EB3">
      <w:pPr>
        <w:numPr>
          <w:ilvl w:val="0"/>
          <w:numId w:val="13"/>
        </w:numPr>
        <w:contextualSpacing/>
        <w:jc w:val="both"/>
        <w:rPr>
          <w:sz w:val="22"/>
          <w:szCs w:val="22"/>
        </w:rPr>
      </w:pPr>
      <w:r w:rsidRPr="008C743F">
        <w:rPr>
          <w:rFonts w:ascii="Arial" w:hAnsi="Arial" w:cs="Arial"/>
          <w:color w:val="000000"/>
          <w:sz w:val="22"/>
          <w:szCs w:val="22"/>
        </w:rPr>
        <w:t>W przypadku nieuprawnionego wykorzystania, ujawnienia, w tym przekazania przez Oferenta Tajemnicy Przedsiębiorstwa lub innego naruszenia postanowień Umowy, ORLEN uprawniony jest do żądania od Oferenta zapłaty kary umownej w wysokości 100 000,00 zł (słownie: sto tysięcy złotych) za każdy taki przypadek. Zapłata kary umownej wskazanej powyżej nie ogranicza prawa ORLEN</w:t>
      </w:r>
      <w:r w:rsidRPr="008C743F">
        <w:rPr>
          <w:rFonts w:ascii="Arial" w:hAnsi="Arial" w:cs="Arial"/>
          <w:b/>
          <w:color w:val="000000"/>
          <w:sz w:val="22"/>
          <w:szCs w:val="22"/>
        </w:rPr>
        <w:t xml:space="preserve"> </w:t>
      </w:r>
      <w:r w:rsidRPr="008C743F">
        <w:rPr>
          <w:rFonts w:ascii="Arial" w:hAnsi="Arial" w:cs="Arial"/>
          <w:color w:val="000000"/>
          <w:sz w:val="22"/>
          <w:szCs w:val="22"/>
        </w:rPr>
        <w:t>do dochodzenia od Oferenta odszkodowania na zasadach ogólnych, w przypadku gdy wysokość poniesionej szkody przewyższa zastrzeżoną w Umowie wysokość kary umownej. Powyższe nie wyłącza w żaden sposób innych sankcji i uprawnień ORLEN określonych w przepisach prawa, w tym w ustawie z dnia 16 kwietnia 1993 roku o zwalczaniu nieuczciwej konkurencji.</w:t>
      </w:r>
    </w:p>
    <w:p w14:paraId="6DE3E196" w14:textId="77777777" w:rsidR="00914EB3" w:rsidRPr="008C743F" w:rsidRDefault="00914EB3" w:rsidP="00914EB3">
      <w:pPr>
        <w:numPr>
          <w:ilvl w:val="0"/>
          <w:numId w:val="13"/>
        </w:numPr>
        <w:contextualSpacing/>
        <w:jc w:val="both"/>
        <w:rPr>
          <w:sz w:val="22"/>
          <w:szCs w:val="22"/>
        </w:rPr>
      </w:pPr>
      <w:r w:rsidRPr="008C743F">
        <w:rPr>
          <w:rFonts w:ascii="Arial" w:hAnsi="Arial" w:cs="Arial"/>
          <w:color w:val="000000"/>
          <w:sz w:val="22"/>
          <w:szCs w:val="22"/>
        </w:rPr>
        <w:t>W przypadku, gdy w związku z realizacją Postępowania, zaistnieje konieczność dostępu lub przekazania do Oferenta danych osobowych (powierzenie przetwarzania danych osobowych) w rozumieniu obowiązujących przepisów o ochronie danych osobowych, Oferent zobowiązany jest do zawarcia z ORLEN przed rozpoczęciem przetwarzania takich danych odpowiedniej, odrębnej umowy, której przedmiotem będą zasady i warunki ochrony oraz przetwarzania tych danych.</w:t>
      </w:r>
    </w:p>
    <w:p w14:paraId="5A5239CB" w14:textId="77777777" w:rsidR="00914EB3" w:rsidRPr="008C743F" w:rsidRDefault="00914EB3" w:rsidP="00914EB3">
      <w:pPr>
        <w:numPr>
          <w:ilvl w:val="0"/>
          <w:numId w:val="13"/>
        </w:numPr>
        <w:contextualSpacing/>
        <w:jc w:val="both"/>
        <w:rPr>
          <w:sz w:val="22"/>
          <w:szCs w:val="22"/>
        </w:rPr>
      </w:pPr>
      <w:r w:rsidRPr="008C743F">
        <w:rPr>
          <w:rFonts w:ascii="Arial" w:hAnsi="Arial" w:cs="Arial"/>
          <w:color w:val="000000"/>
          <w:sz w:val="22"/>
          <w:szCs w:val="22"/>
        </w:rPr>
        <w:t xml:space="preserve">W przypadku, gdy w trakcie Postępowania, zaistnieje konieczność dostępu lub przekazania Oferentowi, w jakiejkolwiek formie, informacji stanowiących Tajemnicę Spółki ORLEN rozumianej jako szczególnie chroniony rodzaj Tajemnicy Przedsiębiorstwa ORLEN, co do której podjęto szczególne działania określone w aktach wewnętrznych </w:t>
      </w:r>
      <w:r w:rsidRPr="008C743F">
        <w:rPr>
          <w:rFonts w:ascii="Arial" w:hAnsi="Arial" w:cs="Arial"/>
          <w:color w:val="000000"/>
          <w:sz w:val="22"/>
          <w:szCs w:val="22"/>
        </w:rPr>
        <w:lastRenderedPageBreak/>
        <w:t>ORLEN w celu zachowania jej w tajemnicy i której wykorzystanie, przekazanie lub ujawnienie osobie nieuprawnionej w znacznym stopniu zagraża lub narusza interesy ORLEN, Oferent zobowiązuje się do niezwłocznego zawarcia z ORLEN, przed otrzymaniem i rozpoczęciem przetwarzania takich informacji, aneksu do Umowy, zgodnego z wewnętrznymi aktami ORLEN, którego przedmiotem będą zasady i warunki ochrony Tajemnicy Spółki ORLEN.</w:t>
      </w:r>
    </w:p>
    <w:p w14:paraId="1F7FF5CB" w14:textId="77777777" w:rsidR="00914EB3" w:rsidRPr="008C743F" w:rsidRDefault="00914EB3" w:rsidP="00914EB3">
      <w:pPr>
        <w:numPr>
          <w:ilvl w:val="0"/>
          <w:numId w:val="13"/>
        </w:numPr>
        <w:contextualSpacing/>
        <w:jc w:val="both"/>
        <w:rPr>
          <w:sz w:val="22"/>
          <w:szCs w:val="22"/>
        </w:rPr>
      </w:pPr>
      <w:r w:rsidRPr="008C743F">
        <w:rPr>
          <w:rFonts w:ascii="Arial" w:hAnsi="Arial" w:cs="Arial"/>
          <w:color w:val="000000"/>
          <w:sz w:val="22"/>
          <w:szCs w:val="22"/>
        </w:rPr>
        <w:t>Dla uniknięcia wątpliwości Strony potwierdzają, że Oferent, niezależnie od obowiązków określonych w Umowie, zobowiązany jest także do przestrzegania dodatkowych wymogów dotyczących ochrony określonych rodzajów informacji (np. danych osobowych, informacji poufnych) wynikających z obowiązujących przepisów prawa.</w:t>
      </w:r>
    </w:p>
    <w:p w14:paraId="0B052672" w14:textId="77777777" w:rsidR="00914EB3" w:rsidRPr="008C743F" w:rsidRDefault="00914EB3" w:rsidP="00914EB3">
      <w:pPr>
        <w:numPr>
          <w:ilvl w:val="0"/>
          <w:numId w:val="13"/>
        </w:numPr>
        <w:contextualSpacing/>
        <w:jc w:val="both"/>
        <w:rPr>
          <w:sz w:val="22"/>
          <w:szCs w:val="22"/>
        </w:rPr>
      </w:pPr>
      <w:r w:rsidRPr="008C743F">
        <w:rPr>
          <w:rFonts w:ascii="Arial" w:hAnsi="Arial" w:cs="Arial"/>
          <w:color w:val="000000"/>
          <w:sz w:val="22"/>
          <w:szCs w:val="22"/>
        </w:rPr>
        <w:t xml:space="preserve">Oferent zobowiązany jest do wypełnienia, w imieniu ORLEN jako administratora danych w rozumieniu obowiązujących przepisów prawa o ochronie danych osobowych, niezwłocznie, jednakże nie później niż w terminie 30 (trzydzieści) dni od dnia zawarcia Umowy z ORLEN, obowiązku informacyjnego wobec osób fizycznych zatrudnionych przez Oferenta lub współpracujących z Oferentem przy zawarciu lub realizacji Umowy, w tym także członków organów Oferenta, prokurentów lub pełnomocników reprezentujących Oferenta - bez względu na podstawę prawną tej współpracy - których dane osobowe udostępnione zostały ORLEN przez Oferenta w związku z zawarciem lub realizacją Umowy. Obowiązek, o którym mowa w zdaniu poprzedzającym powinien zostać spełniony poprzez przekazanie tym osobom klauzuli informacyjnej stanowiącej Załącznik nr 1 do Umowy, przy jednoczesnym zachowaniu zasady rozliczalności. </w:t>
      </w:r>
    </w:p>
    <w:p w14:paraId="5FA091A5" w14:textId="77777777" w:rsidR="00914EB3" w:rsidRPr="008C743F" w:rsidRDefault="00914EB3" w:rsidP="00914EB3">
      <w:pPr>
        <w:jc w:val="center"/>
        <w:rPr>
          <w:rFonts w:ascii="Arial" w:hAnsi="Arial" w:cs="Arial"/>
          <w:b/>
          <w:bCs/>
          <w:color w:val="000000"/>
          <w:sz w:val="22"/>
          <w:szCs w:val="22"/>
        </w:rPr>
      </w:pPr>
    </w:p>
    <w:p w14:paraId="2E00438E" w14:textId="77777777" w:rsidR="00914EB3" w:rsidRPr="008C743F" w:rsidRDefault="00914EB3" w:rsidP="00914EB3">
      <w:pPr>
        <w:jc w:val="center"/>
        <w:rPr>
          <w:rFonts w:ascii="Arial" w:hAnsi="Arial" w:cs="Arial"/>
          <w:b/>
          <w:bCs/>
          <w:color w:val="000000"/>
          <w:sz w:val="22"/>
          <w:szCs w:val="22"/>
        </w:rPr>
      </w:pPr>
    </w:p>
    <w:p w14:paraId="5B2C658B" w14:textId="77777777" w:rsidR="00914EB3" w:rsidRPr="008C743F" w:rsidRDefault="00914EB3" w:rsidP="00914EB3">
      <w:pPr>
        <w:jc w:val="center"/>
        <w:rPr>
          <w:color w:val="000000"/>
          <w:sz w:val="22"/>
          <w:szCs w:val="22"/>
        </w:rPr>
      </w:pPr>
      <w:r w:rsidRPr="008C743F">
        <w:rPr>
          <w:rFonts w:ascii="Arial" w:hAnsi="Arial" w:cs="Arial"/>
          <w:b/>
          <w:bCs/>
          <w:color w:val="000000"/>
          <w:sz w:val="22"/>
          <w:szCs w:val="22"/>
        </w:rPr>
        <w:t>§ 2</w:t>
      </w:r>
    </w:p>
    <w:p w14:paraId="51405FDC" w14:textId="77777777" w:rsidR="00914EB3" w:rsidRPr="008C743F" w:rsidRDefault="00914EB3" w:rsidP="00914EB3">
      <w:pPr>
        <w:jc w:val="both"/>
        <w:rPr>
          <w:color w:val="000000"/>
          <w:sz w:val="22"/>
          <w:szCs w:val="22"/>
        </w:rPr>
      </w:pPr>
      <w:r w:rsidRPr="008C743F">
        <w:rPr>
          <w:rFonts w:ascii="Arial" w:hAnsi="Arial" w:cs="Arial"/>
          <w:color w:val="000000"/>
          <w:sz w:val="22"/>
          <w:szCs w:val="22"/>
        </w:rPr>
        <w:t>Wszelkie spory mogące powstać w związku z zawarciem lub wykonaniem Umowy będą rozstrzygane przez sąd powszechny właściwy miejscowo dla siedziby ORLEN.</w:t>
      </w:r>
    </w:p>
    <w:p w14:paraId="2DAA5703" w14:textId="77777777" w:rsidR="00914EB3" w:rsidRPr="008C743F" w:rsidRDefault="00914EB3" w:rsidP="00914EB3">
      <w:pPr>
        <w:rPr>
          <w:color w:val="000000"/>
          <w:sz w:val="22"/>
          <w:szCs w:val="22"/>
        </w:rPr>
      </w:pPr>
    </w:p>
    <w:p w14:paraId="7AD8CAA1" w14:textId="77777777" w:rsidR="00914EB3" w:rsidRPr="008C743F" w:rsidRDefault="00914EB3" w:rsidP="00914EB3">
      <w:pPr>
        <w:rPr>
          <w:color w:val="000000"/>
          <w:sz w:val="22"/>
          <w:szCs w:val="22"/>
        </w:rPr>
      </w:pPr>
    </w:p>
    <w:p w14:paraId="69E279B2" w14:textId="77777777" w:rsidR="00914EB3" w:rsidRPr="008C743F" w:rsidRDefault="00914EB3" w:rsidP="00914EB3">
      <w:pPr>
        <w:jc w:val="center"/>
        <w:rPr>
          <w:color w:val="000000"/>
          <w:sz w:val="22"/>
          <w:szCs w:val="22"/>
        </w:rPr>
      </w:pPr>
      <w:r w:rsidRPr="008C743F">
        <w:rPr>
          <w:rFonts w:ascii="Arial" w:hAnsi="Arial" w:cs="Arial"/>
          <w:b/>
          <w:bCs/>
          <w:color w:val="000000"/>
          <w:sz w:val="22"/>
          <w:szCs w:val="22"/>
        </w:rPr>
        <w:t>§ 3</w:t>
      </w:r>
    </w:p>
    <w:p w14:paraId="3063A191" w14:textId="77777777" w:rsidR="00914EB3" w:rsidRPr="008C743F" w:rsidRDefault="00914EB3" w:rsidP="00914EB3">
      <w:pPr>
        <w:jc w:val="both"/>
        <w:rPr>
          <w:rFonts w:ascii="Arial" w:hAnsi="Arial" w:cs="Arial"/>
          <w:color w:val="000000"/>
          <w:sz w:val="22"/>
          <w:szCs w:val="22"/>
        </w:rPr>
      </w:pPr>
      <w:r w:rsidRPr="008C743F">
        <w:rPr>
          <w:rFonts w:ascii="Arial" w:hAnsi="Arial" w:cs="Arial"/>
          <w:color w:val="000000"/>
          <w:sz w:val="22"/>
          <w:szCs w:val="22"/>
        </w:rPr>
        <w:t>Wszystkie zmiany Umowy wymagają zachowania formy pisemnej zastrzeżonej pod rygorem nieważności.</w:t>
      </w:r>
    </w:p>
    <w:p w14:paraId="793A13D6" w14:textId="77777777" w:rsidR="00914EB3" w:rsidRPr="008C743F" w:rsidRDefault="00914EB3" w:rsidP="00914EB3">
      <w:pPr>
        <w:jc w:val="both"/>
        <w:rPr>
          <w:color w:val="000000"/>
          <w:sz w:val="22"/>
          <w:szCs w:val="22"/>
        </w:rPr>
      </w:pPr>
    </w:p>
    <w:p w14:paraId="4417E29E" w14:textId="77777777" w:rsidR="00914EB3" w:rsidRPr="008C743F" w:rsidRDefault="00914EB3" w:rsidP="00914EB3">
      <w:pPr>
        <w:jc w:val="center"/>
        <w:rPr>
          <w:rFonts w:ascii="Arial" w:hAnsi="Arial" w:cs="Arial"/>
          <w:b/>
          <w:bCs/>
          <w:color w:val="000000"/>
          <w:sz w:val="22"/>
          <w:szCs w:val="22"/>
        </w:rPr>
      </w:pPr>
      <w:r w:rsidRPr="008C743F">
        <w:rPr>
          <w:rFonts w:ascii="Arial" w:hAnsi="Arial" w:cs="Arial"/>
          <w:color w:val="000000"/>
          <w:sz w:val="22"/>
          <w:szCs w:val="22"/>
        </w:rPr>
        <w:t> </w:t>
      </w:r>
      <w:r w:rsidRPr="008C743F">
        <w:rPr>
          <w:rFonts w:ascii="Arial" w:hAnsi="Arial" w:cs="Arial"/>
          <w:b/>
          <w:bCs/>
          <w:color w:val="000000"/>
          <w:sz w:val="22"/>
          <w:szCs w:val="22"/>
        </w:rPr>
        <w:t>§ 4</w:t>
      </w:r>
    </w:p>
    <w:p w14:paraId="635D9433" w14:textId="77777777" w:rsidR="00914EB3" w:rsidRPr="008C743F" w:rsidRDefault="00914EB3" w:rsidP="00914EB3">
      <w:pPr>
        <w:jc w:val="both"/>
        <w:rPr>
          <w:color w:val="000000"/>
          <w:sz w:val="22"/>
          <w:szCs w:val="22"/>
        </w:rPr>
      </w:pPr>
      <w:r w:rsidRPr="008C743F">
        <w:rPr>
          <w:rFonts w:ascii="Arial" w:hAnsi="Arial" w:cs="Arial"/>
          <w:color w:val="000000"/>
          <w:sz w:val="22"/>
          <w:szCs w:val="22"/>
        </w:rPr>
        <w:t xml:space="preserve">Strony dokonują wyboru prawa polskiego jako właściwego dla Umowy. </w:t>
      </w:r>
    </w:p>
    <w:p w14:paraId="180B4956" w14:textId="77777777" w:rsidR="00914EB3" w:rsidRPr="008C743F" w:rsidRDefault="00914EB3" w:rsidP="00914EB3">
      <w:pPr>
        <w:rPr>
          <w:color w:val="000000"/>
          <w:sz w:val="22"/>
          <w:szCs w:val="22"/>
        </w:rPr>
      </w:pPr>
    </w:p>
    <w:p w14:paraId="040935CC" w14:textId="77777777" w:rsidR="00914EB3" w:rsidRPr="008C743F" w:rsidRDefault="00914EB3" w:rsidP="00914EB3">
      <w:pPr>
        <w:jc w:val="center"/>
        <w:rPr>
          <w:rFonts w:ascii="Arial" w:hAnsi="Arial" w:cs="Arial"/>
          <w:b/>
          <w:bCs/>
          <w:color w:val="000000"/>
          <w:sz w:val="22"/>
          <w:szCs w:val="22"/>
        </w:rPr>
      </w:pPr>
      <w:r w:rsidRPr="008C743F">
        <w:rPr>
          <w:rFonts w:ascii="Arial" w:hAnsi="Arial" w:cs="Arial"/>
          <w:b/>
          <w:bCs/>
          <w:color w:val="000000"/>
          <w:sz w:val="22"/>
          <w:szCs w:val="22"/>
        </w:rPr>
        <w:t>§ 5</w:t>
      </w:r>
    </w:p>
    <w:p w14:paraId="70618682" w14:textId="77777777" w:rsidR="00914EB3" w:rsidRPr="008C743F" w:rsidRDefault="00914EB3" w:rsidP="00914EB3">
      <w:pPr>
        <w:rPr>
          <w:color w:val="000000"/>
          <w:sz w:val="22"/>
          <w:szCs w:val="22"/>
        </w:rPr>
      </w:pPr>
      <w:r w:rsidRPr="008C743F">
        <w:rPr>
          <w:rFonts w:ascii="Arial" w:hAnsi="Arial" w:cs="Arial"/>
          <w:color w:val="000000"/>
          <w:sz w:val="22"/>
          <w:szCs w:val="22"/>
        </w:rPr>
        <w:t xml:space="preserve">Umowa wchodzi w życie w dniu jej podpisania przez Strony i obowiązuje przez okres dwóch lat od dnia wejścia Umowy w życie.  </w:t>
      </w:r>
    </w:p>
    <w:p w14:paraId="68721A4B" w14:textId="77777777" w:rsidR="00914EB3" w:rsidRPr="008C743F" w:rsidRDefault="00914EB3" w:rsidP="00914EB3">
      <w:pPr>
        <w:rPr>
          <w:color w:val="000000"/>
          <w:sz w:val="22"/>
          <w:szCs w:val="22"/>
        </w:rPr>
      </w:pPr>
    </w:p>
    <w:p w14:paraId="7C678CD4" w14:textId="77777777" w:rsidR="00914EB3" w:rsidRPr="008C743F" w:rsidRDefault="00914EB3" w:rsidP="00914EB3">
      <w:pPr>
        <w:rPr>
          <w:color w:val="000000"/>
          <w:sz w:val="22"/>
          <w:szCs w:val="22"/>
        </w:rPr>
      </w:pPr>
    </w:p>
    <w:p w14:paraId="2B929C33" w14:textId="77777777" w:rsidR="00914EB3" w:rsidRPr="008C743F" w:rsidRDefault="00914EB3" w:rsidP="00914EB3">
      <w:pPr>
        <w:jc w:val="center"/>
        <w:rPr>
          <w:rFonts w:ascii="Arial" w:hAnsi="Arial" w:cs="Arial"/>
          <w:b/>
          <w:bCs/>
          <w:color w:val="000000"/>
          <w:sz w:val="22"/>
          <w:szCs w:val="22"/>
        </w:rPr>
      </w:pPr>
      <w:r w:rsidRPr="008C743F">
        <w:rPr>
          <w:rFonts w:ascii="Arial" w:hAnsi="Arial" w:cs="Arial"/>
          <w:b/>
          <w:bCs/>
          <w:color w:val="000000"/>
          <w:sz w:val="22"/>
          <w:szCs w:val="22"/>
        </w:rPr>
        <w:t>§ 6</w:t>
      </w:r>
    </w:p>
    <w:p w14:paraId="327F1BAE" w14:textId="77777777" w:rsidR="00914EB3" w:rsidRPr="008C743F" w:rsidRDefault="00914EB3" w:rsidP="00914EB3">
      <w:pPr>
        <w:suppressAutoHyphens/>
        <w:spacing w:line="276" w:lineRule="auto"/>
        <w:jc w:val="both"/>
        <w:rPr>
          <w:rFonts w:ascii="Arial" w:eastAsia="Calibri" w:hAnsi="Arial" w:cs="Arial"/>
          <w:sz w:val="22"/>
          <w:szCs w:val="22"/>
          <w:lang w:eastAsia="ar-SA"/>
        </w:rPr>
      </w:pPr>
      <w:r w:rsidRPr="008C743F">
        <w:rPr>
          <w:rFonts w:ascii="Arial" w:hAnsi="Arial" w:cs="Arial"/>
          <w:color w:val="000000"/>
          <w:sz w:val="22"/>
          <w:szCs w:val="22"/>
        </w:rPr>
        <w:t xml:space="preserve">Strony postanawiają, że </w:t>
      </w:r>
      <w:r w:rsidRPr="008C743F">
        <w:rPr>
          <w:rFonts w:ascii="Arial" w:eastAsia="Calibri" w:hAnsi="Arial" w:cs="Arial"/>
          <w:sz w:val="22"/>
          <w:szCs w:val="22"/>
          <w:lang w:eastAsia="ar-SA"/>
        </w:rPr>
        <w:t>załączniki do niniejszej Umowy stanowią jej integralną część i są nimi:</w:t>
      </w:r>
    </w:p>
    <w:p w14:paraId="5155C32B" w14:textId="77777777" w:rsidR="00914EB3" w:rsidRPr="008C743F" w:rsidRDefault="00914EB3" w:rsidP="00914EB3">
      <w:pPr>
        <w:suppressAutoHyphens/>
        <w:spacing w:line="276" w:lineRule="auto"/>
        <w:jc w:val="both"/>
        <w:rPr>
          <w:rFonts w:ascii="Arial" w:eastAsia="Calibri" w:hAnsi="Arial" w:cs="Arial"/>
          <w:sz w:val="22"/>
          <w:szCs w:val="22"/>
          <w:lang w:eastAsia="ar-SA"/>
        </w:rPr>
      </w:pPr>
    </w:p>
    <w:tbl>
      <w:tblPr>
        <w:tblStyle w:val="Tabela-Siatka"/>
        <w:tblW w:w="927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2"/>
        <w:gridCol w:w="7562"/>
      </w:tblGrid>
      <w:tr w:rsidR="00914EB3" w:rsidRPr="008C743F" w14:paraId="3BCBFC71" w14:textId="77777777" w:rsidTr="004E29E2">
        <w:trPr>
          <w:trHeight w:val="1112"/>
        </w:trPr>
        <w:tc>
          <w:tcPr>
            <w:tcW w:w="1712" w:type="dxa"/>
          </w:tcPr>
          <w:p w14:paraId="622D241B" w14:textId="77777777" w:rsidR="00914EB3" w:rsidRPr="008C743F" w:rsidRDefault="00914EB3" w:rsidP="004E29E2">
            <w:pPr>
              <w:suppressAutoHyphens/>
              <w:spacing w:line="276" w:lineRule="auto"/>
              <w:jc w:val="both"/>
              <w:rPr>
                <w:rFonts w:ascii="Arial" w:eastAsia="Calibri" w:hAnsi="Arial" w:cs="Arial"/>
                <w:b/>
                <w:sz w:val="20"/>
                <w:lang w:eastAsia="ar-SA"/>
              </w:rPr>
            </w:pPr>
            <w:r w:rsidRPr="008C743F">
              <w:rPr>
                <w:rFonts w:ascii="Arial" w:eastAsia="Calibri" w:hAnsi="Arial" w:cs="Arial"/>
                <w:b/>
                <w:sz w:val="20"/>
                <w:lang w:eastAsia="ar-SA"/>
              </w:rPr>
              <w:t>Załącznik nr 1:</w:t>
            </w:r>
          </w:p>
        </w:tc>
        <w:tc>
          <w:tcPr>
            <w:tcW w:w="7562" w:type="dxa"/>
          </w:tcPr>
          <w:p w14:paraId="3BCCD31E" w14:textId="493E2EBC" w:rsidR="00914EB3" w:rsidRPr="008C743F" w:rsidRDefault="00914EB3" w:rsidP="008C743F">
            <w:pPr>
              <w:jc w:val="both"/>
              <w:rPr>
                <w:rFonts w:ascii="Arial" w:eastAsia="Calibri" w:hAnsi="Arial" w:cs="Arial"/>
                <w:sz w:val="20"/>
                <w:lang w:eastAsia="ar-SA"/>
              </w:rPr>
            </w:pPr>
            <w:r w:rsidRPr="008C743F">
              <w:rPr>
                <w:rFonts w:ascii="Arial" w:eastAsia="Calibri" w:hAnsi="Arial" w:cs="Arial"/>
                <w:sz w:val="20"/>
                <w:lang w:eastAsia="ar-SA"/>
              </w:rPr>
              <w:t>Klauzula informacyjna dla osób reprezentujących Kontrahenta, wskazanych do kontaktu lub współpracujących z Kontrahentem przy zawarciu i realizacji umów z ORLEN S.A.</w:t>
            </w:r>
          </w:p>
        </w:tc>
      </w:tr>
      <w:tr w:rsidR="00914EB3" w:rsidRPr="008C743F" w14:paraId="0C7B645D" w14:textId="77777777" w:rsidTr="004E29E2">
        <w:trPr>
          <w:trHeight w:val="1587"/>
        </w:trPr>
        <w:tc>
          <w:tcPr>
            <w:tcW w:w="1712" w:type="dxa"/>
          </w:tcPr>
          <w:p w14:paraId="6FB7AE14" w14:textId="18CC2E5D" w:rsidR="00914EB3" w:rsidRPr="008C743F" w:rsidRDefault="00914EB3" w:rsidP="004E29E2">
            <w:pPr>
              <w:suppressAutoHyphens/>
              <w:spacing w:line="276" w:lineRule="auto"/>
              <w:jc w:val="both"/>
              <w:rPr>
                <w:rFonts w:ascii="Arial" w:eastAsia="Calibri" w:hAnsi="Arial" w:cs="Arial"/>
                <w:b/>
                <w:sz w:val="20"/>
                <w:lang w:eastAsia="ar-SA"/>
              </w:rPr>
            </w:pPr>
            <w:r w:rsidRPr="008C743F">
              <w:rPr>
                <w:rFonts w:ascii="Arial" w:eastAsia="Calibri" w:hAnsi="Arial" w:cs="Arial"/>
                <w:b/>
                <w:sz w:val="20"/>
                <w:lang w:eastAsia="ar-SA"/>
              </w:rPr>
              <w:lastRenderedPageBreak/>
              <w:t>Załącznik nr 2:</w:t>
            </w:r>
          </w:p>
          <w:p w14:paraId="70401EC3" w14:textId="77777777" w:rsidR="00914EB3" w:rsidRPr="008C743F" w:rsidRDefault="00914EB3" w:rsidP="004B73A9">
            <w:pPr>
              <w:suppressAutoHyphens/>
              <w:spacing w:line="276" w:lineRule="auto"/>
              <w:jc w:val="center"/>
              <w:rPr>
                <w:rFonts w:ascii="Arial" w:eastAsia="Calibri" w:hAnsi="Arial" w:cs="Arial"/>
                <w:b/>
                <w:sz w:val="20"/>
                <w:lang w:eastAsia="ar-SA"/>
              </w:rPr>
            </w:pPr>
          </w:p>
          <w:p w14:paraId="4D8566CA" w14:textId="77777777" w:rsidR="008C743F" w:rsidRDefault="008C743F" w:rsidP="004B73A9">
            <w:pPr>
              <w:suppressAutoHyphens/>
              <w:spacing w:line="276" w:lineRule="auto"/>
              <w:rPr>
                <w:rFonts w:ascii="Arial" w:eastAsia="Calibri" w:hAnsi="Arial" w:cs="Arial"/>
                <w:b/>
                <w:sz w:val="20"/>
                <w:lang w:eastAsia="ar-SA"/>
              </w:rPr>
            </w:pPr>
          </w:p>
          <w:p w14:paraId="66E9032B" w14:textId="7193C8A5" w:rsidR="00914EB3" w:rsidRPr="008C743F" w:rsidRDefault="00914EB3" w:rsidP="004B73A9">
            <w:pPr>
              <w:suppressAutoHyphens/>
              <w:spacing w:line="276" w:lineRule="auto"/>
              <w:rPr>
                <w:rFonts w:ascii="Arial" w:eastAsia="Calibri" w:hAnsi="Arial" w:cs="Arial"/>
                <w:b/>
                <w:sz w:val="20"/>
                <w:lang w:eastAsia="ar-SA"/>
              </w:rPr>
            </w:pPr>
            <w:r w:rsidRPr="008C743F">
              <w:rPr>
                <w:rFonts w:ascii="Arial" w:eastAsia="Calibri" w:hAnsi="Arial" w:cs="Arial"/>
                <w:b/>
                <w:sz w:val="20"/>
                <w:lang w:eastAsia="ar-SA"/>
              </w:rPr>
              <w:t>Załącznik nr 3</w:t>
            </w:r>
          </w:p>
        </w:tc>
        <w:tc>
          <w:tcPr>
            <w:tcW w:w="7562" w:type="dxa"/>
          </w:tcPr>
          <w:p w14:paraId="142B6ADB" w14:textId="77777777" w:rsidR="00914EB3" w:rsidRPr="008C743F" w:rsidRDefault="00914EB3" w:rsidP="004E29E2">
            <w:pPr>
              <w:jc w:val="both"/>
              <w:rPr>
                <w:rFonts w:ascii="Arial" w:eastAsia="Calibri" w:hAnsi="Arial" w:cs="Arial"/>
                <w:sz w:val="20"/>
                <w:lang w:eastAsia="ar-SA"/>
              </w:rPr>
            </w:pPr>
            <w:r w:rsidRPr="008C743F">
              <w:rPr>
                <w:rFonts w:ascii="Arial" w:eastAsia="Calibri" w:hAnsi="Arial" w:cs="Arial"/>
                <w:sz w:val="20"/>
                <w:lang w:eastAsia="ar-SA"/>
              </w:rPr>
              <w:t>Klauzula informacyjna dla Kontrahenta będącego osobą fizyczną lub prowadzącego działalność gospodarczą, w tym wspólnika spółki cywilnej</w:t>
            </w:r>
          </w:p>
          <w:p w14:paraId="199067AF" w14:textId="77777777" w:rsidR="004B73A9" w:rsidRDefault="004B73A9" w:rsidP="004B73A9">
            <w:pPr>
              <w:jc w:val="both"/>
              <w:rPr>
                <w:rFonts w:ascii="Arial" w:eastAsia="Calibri" w:hAnsi="Arial" w:cs="Arial"/>
                <w:sz w:val="20"/>
                <w:lang w:eastAsia="ar-SA"/>
              </w:rPr>
            </w:pPr>
          </w:p>
          <w:p w14:paraId="2CB4DA5F" w14:textId="77777777" w:rsidR="00EB1A3E" w:rsidRDefault="00EB1A3E" w:rsidP="00EB1A3E">
            <w:pPr>
              <w:spacing w:line="120" w:lineRule="auto"/>
              <w:jc w:val="both"/>
              <w:rPr>
                <w:rFonts w:ascii="Arial" w:eastAsia="Calibri" w:hAnsi="Arial" w:cs="Arial"/>
                <w:sz w:val="20"/>
                <w:lang w:eastAsia="ar-SA"/>
              </w:rPr>
            </w:pPr>
          </w:p>
          <w:p w14:paraId="40976E9D" w14:textId="77913AF9" w:rsidR="00914EB3" w:rsidRPr="008C743F" w:rsidRDefault="00914EB3" w:rsidP="004B73A9">
            <w:pPr>
              <w:jc w:val="both"/>
              <w:rPr>
                <w:rFonts w:ascii="Arial" w:eastAsia="Calibri" w:hAnsi="Arial" w:cs="Arial"/>
                <w:sz w:val="20"/>
                <w:lang w:eastAsia="ar-SA"/>
              </w:rPr>
            </w:pPr>
            <w:r w:rsidRPr="008C743F">
              <w:rPr>
                <w:rFonts w:ascii="Arial" w:eastAsia="Calibri" w:hAnsi="Arial" w:cs="Arial"/>
                <w:sz w:val="20"/>
                <w:lang w:eastAsia="ar-SA"/>
              </w:rPr>
              <w:t>Nota informacyjna dotycząca obowiązków informacyjnych spółki publicznej</w:t>
            </w:r>
          </w:p>
        </w:tc>
      </w:tr>
      <w:tr w:rsidR="00914EB3" w:rsidRPr="008C743F" w14:paraId="5CBD528C" w14:textId="77777777" w:rsidTr="004E29E2">
        <w:trPr>
          <w:trHeight w:val="282"/>
        </w:trPr>
        <w:tc>
          <w:tcPr>
            <w:tcW w:w="1712" w:type="dxa"/>
          </w:tcPr>
          <w:p w14:paraId="74C609C4" w14:textId="77777777" w:rsidR="00914EB3" w:rsidRPr="008C743F" w:rsidRDefault="00914EB3" w:rsidP="004E29E2">
            <w:pPr>
              <w:suppressAutoHyphens/>
              <w:spacing w:line="276" w:lineRule="auto"/>
              <w:jc w:val="both"/>
              <w:rPr>
                <w:rFonts w:ascii="Arial" w:eastAsia="Calibri" w:hAnsi="Arial" w:cs="Arial"/>
                <w:b/>
                <w:sz w:val="22"/>
                <w:szCs w:val="22"/>
                <w:lang w:eastAsia="ar-SA"/>
              </w:rPr>
            </w:pPr>
          </w:p>
        </w:tc>
        <w:tc>
          <w:tcPr>
            <w:tcW w:w="7562" w:type="dxa"/>
          </w:tcPr>
          <w:p w14:paraId="6C719711" w14:textId="77777777" w:rsidR="00914EB3" w:rsidRPr="008C743F" w:rsidRDefault="00914EB3" w:rsidP="004E29E2">
            <w:pPr>
              <w:suppressAutoHyphens/>
              <w:spacing w:line="276" w:lineRule="auto"/>
              <w:jc w:val="both"/>
              <w:rPr>
                <w:rFonts w:ascii="Arial" w:eastAsia="Calibri" w:hAnsi="Arial" w:cs="Arial"/>
                <w:b/>
                <w:sz w:val="22"/>
                <w:szCs w:val="22"/>
                <w:lang w:eastAsia="ar-SA"/>
              </w:rPr>
            </w:pPr>
          </w:p>
        </w:tc>
      </w:tr>
    </w:tbl>
    <w:p w14:paraId="6614A9F0" w14:textId="77777777" w:rsidR="00914EB3" w:rsidRPr="008C743F" w:rsidRDefault="00914EB3" w:rsidP="00914EB3">
      <w:pPr>
        <w:jc w:val="both"/>
        <w:rPr>
          <w:color w:val="000000"/>
          <w:sz w:val="22"/>
          <w:szCs w:val="22"/>
        </w:rPr>
      </w:pPr>
    </w:p>
    <w:p w14:paraId="41C8374D" w14:textId="77777777" w:rsidR="00914EB3" w:rsidRPr="008C743F" w:rsidRDefault="00914EB3" w:rsidP="00914EB3">
      <w:pPr>
        <w:rPr>
          <w:color w:val="000000"/>
          <w:sz w:val="22"/>
          <w:szCs w:val="22"/>
        </w:rPr>
      </w:pPr>
    </w:p>
    <w:p w14:paraId="38FE5A04" w14:textId="77777777" w:rsidR="00914EB3" w:rsidRPr="008C743F" w:rsidRDefault="00914EB3" w:rsidP="00914EB3">
      <w:pPr>
        <w:rPr>
          <w:rFonts w:ascii="Arial" w:hAnsi="Arial" w:cs="Arial"/>
          <w:color w:val="000000"/>
          <w:sz w:val="22"/>
          <w:szCs w:val="22"/>
        </w:rPr>
      </w:pPr>
      <w:r w:rsidRPr="008C743F">
        <w:rPr>
          <w:rFonts w:ascii="Arial" w:hAnsi="Arial" w:cs="Arial"/>
          <w:color w:val="000000"/>
          <w:sz w:val="22"/>
          <w:szCs w:val="22"/>
        </w:rPr>
        <w:t>W imieniu i na rzecz ORLEN:                                        W imieniu i na rzecz Oferenta:</w:t>
      </w:r>
    </w:p>
    <w:p w14:paraId="7A133AA0" w14:textId="46A4220A" w:rsidR="009E6B4C" w:rsidRPr="008C743F" w:rsidRDefault="009E6B4C" w:rsidP="00914EB3">
      <w:pPr>
        <w:jc w:val="both"/>
        <w:rPr>
          <w:sz w:val="22"/>
          <w:szCs w:val="22"/>
        </w:rPr>
      </w:pPr>
    </w:p>
    <w:p w14:paraId="06FB5D8D" w14:textId="77777777" w:rsidR="00914EB3" w:rsidRPr="008C743F" w:rsidRDefault="00914EB3" w:rsidP="00914EB3">
      <w:pPr>
        <w:jc w:val="both"/>
        <w:rPr>
          <w:sz w:val="22"/>
          <w:szCs w:val="22"/>
        </w:rPr>
      </w:pPr>
    </w:p>
    <w:p w14:paraId="1D174480" w14:textId="77777777" w:rsidR="00914EB3" w:rsidRPr="008C743F" w:rsidRDefault="00914EB3" w:rsidP="00914EB3">
      <w:pPr>
        <w:rPr>
          <w:color w:val="000000"/>
          <w:sz w:val="22"/>
          <w:szCs w:val="22"/>
        </w:rPr>
      </w:pPr>
    </w:p>
    <w:p w14:paraId="20ABA557" w14:textId="77777777" w:rsidR="00914EB3" w:rsidRPr="008C743F" w:rsidRDefault="00914EB3" w:rsidP="00914EB3">
      <w:pPr>
        <w:rPr>
          <w:color w:val="000000"/>
          <w:sz w:val="22"/>
          <w:szCs w:val="22"/>
        </w:rPr>
      </w:pPr>
    </w:p>
    <w:p w14:paraId="73F2AEFA" w14:textId="77777777" w:rsidR="00914EB3" w:rsidRPr="008C743F" w:rsidRDefault="00914EB3" w:rsidP="00914EB3">
      <w:pPr>
        <w:rPr>
          <w:color w:val="000000"/>
          <w:sz w:val="22"/>
          <w:szCs w:val="22"/>
        </w:rPr>
      </w:pPr>
      <w:r w:rsidRPr="008C743F">
        <w:rPr>
          <w:color w:val="000000"/>
          <w:sz w:val="22"/>
          <w:szCs w:val="22"/>
        </w:rPr>
        <w:t>……………………………………                                          …………………………………</w:t>
      </w:r>
    </w:p>
    <w:p w14:paraId="402FABC0" w14:textId="77777777" w:rsidR="00914EB3" w:rsidRPr="008C743F" w:rsidRDefault="00914EB3" w:rsidP="00914EB3">
      <w:pPr>
        <w:spacing w:line="276" w:lineRule="auto"/>
        <w:jc w:val="both"/>
        <w:rPr>
          <w:rFonts w:ascii="Arial" w:hAnsi="Arial" w:cs="Arial"/>
          <w:b/>
          <w:color w:val="000000" w:themeColor="text1"/>
          <w:sz w:val="22"/>
          <w:szCs w:val="22"/>
        </w:rPr>
      </w:pPr>
    </w:p>
    <w:p w14:paraId="7FDCB332" w14:textId="77777777" w:rsidR="00914EB3" w:rsidRPr="008C743F" w:rsidRDefault="00914EB3" w:rsidP="00914EB3">
      <w:pPr>
        <w:spacing w:line="276" w:lineRule="auto"/>
        <w:jc w:val="both"/>
        <w:rPr>
          <w:rFonts w:ascii="Arial" w:hAnsi="Arial" w:cs="Arial"/>
          <w:b/>
          <w:color w:val="000000" w:themeColor="text1"/>
          <w:sz w:val="22"/>
          <w:szCs w:val="22"/>
        </w:rPr>
      </w:pPr>
    </w:p>
    <w:p w14:paraId="50D38C2F" w14:textId="77777777" w:rsidR="00914EB3" w:rsidRPr="008C743F" w:rsidRDefault="00914EB3" w:rsidP="00914EB3">
      <w:pPr>
        <w:spacing w:line="276" w:lineRule="auto"/>
        <w:jc w:val="both"/>
        <w:rPr>
          <w:rFonts w:ascii="Arial" w:hAnsi="Arial" w:cs="Arial"/>
          <w:b/>
          <w:color w:val="000000" w:themeColor="text1"/>
          <w:sz w:val="22"/>
          <w:szCs w:val="22"/>
        </w:rPr>
      </w:pPr>
    </w:p>
    <w:p w14:paraId="5EB5CD33" w14:textId="77777777" w:rsidR="00914EB3" w:rsidRPr="008C743F" w:rsidRDefault="00914EB3" w:rsidP="00914EB3">
      <w:pPr>
        <w:spacing w:line="276" w:lineRule="auto"/>
        <w:jc w:val="both"/>
        <w:rPr>
          <w:rFonts w:ascii="Arial" w:hAnsi="Arial" w:cs="Arial"/>
          <w:b/>
          <w:color w:val="000000" w:themeColor="text1"/>
          <w:sz w:val="22"/>
          <w:szCs w:val="22"/>
        </w:rPr>
      </w:pPr>
    </w:p>
    <w:p w14:paraId="7F8E0D77" w14:textId="77777777" w:rsidR="00914EB3" w:rsidRPr="008C743F" w:rsidRDefault="00914EB3" w:rsidP="00914EB3">
      <w:pPr>
        <w:rPr>
          <w:color w:val="000000"/>
          <w:sz w:val="22"/>
          <w:szCs w:val="22"/>
        </w:rPr>
      </w:pPr>
      <w:r w:rsidRPr="008C743F">
        <w:rPr>
          <w:color w:val="000000"/>
          <w:sz w:val="22"/>
          <w:szCs w:val="22"/>
        </w:rPr>
        <w:t>……………………………………                                           …………………………………</w:t>
      </w:r>
    </w:p>
    <w:p w14:paraId="07A79CAC" w14:textId="77777777" w:rsidR="00914EB3" w:rsidRPr="008C743F" w:rsidRDefault="00914EB3" w:rsidP="00914EB3">
      <w:pPr>
        <w:spacing w:line="276" w:lineRule="auto"/>
        <w:jc w:val="both"/>
        <w:rPr>
          <w:rFonts w:ascii="Arial" w:hAnsi="Arial" w:cs="Arial"/>
          <w:b/>
          <w:color w:val="000000" w:themeColor="text1"/>
          <w:sz w:val="22"/>
          <w:szCs w:val="22"/>
        </w:rPr>
      </w:pPr>
    </w:p>
    <w:p w14:paraId="6BFD6412" w14:textId="77777777" w:rsidR="00914EB3" w:rsidRDefault="00914EB3" w:rsidP="00914EB3">
      <w:pPr>
        <w:jc w:val="both"/>
        <w:rPr>
          <w:sz w:val="22"/>
          <w:szCs w:val="22"/>
        </w:rPr>
      </w:pPr>
    </w:p>
    <w:p w14:paraId="205A294A" w14:textId="77777777" w:rsidR="00955DF5" w:rsidRDefault="00955DF5" w:rsidP="00914EB3">
      <w:pPr>
        <w:jc w:val="both"/>
        <w:rPr>
          <w:sz w:val="22"/>
          <w:szCs w:val="22"/>
        </w:rPr>
      </w:pPr>
    </w:p>
    <w:p w14:paraId="09206A38" w14:textId="77777777" w:rsidR="00955DF5" w:rsidRDefault="00955DF5" w:rsidP="00914EB3">
      <w:pPr>
        <w:jc w:val="both"/>
        <w:rPr>
          <w:sz w:val="22"/>
          <w:szCs w:val="22"/>
        </w:rPr>
      </w:pPr>
    </w:p>
    <w:p w14:paraId="409BEE7B" w14:textId="77777777" w:rsidR="00955DF5" w:rsidRDefault="00955DF5" w:rsidP="00914EB3">
      <w:pPr>
        <w:jc w:val="both"/>
        <w:rPr>
          <w:sz w:val="22"/>
          <w:szCs w:val="22"/>
        </w:rPr>
      </w:pPr>
    </w:p>
    <w:p w14:paraId="049FB460" w14:textId="77777777" w:rsidR="00955DF5" w:rsidRDefault="00955DF5" w:rsidP="00914EB3">
      <w:pPr>
        <w:jc w:val="both"/>
        <w:rPr>
          <w:sz w:val="22"/>
          <w:szCs w:val="22"/>
        </w:rPr>
      </w:pPr>
    </w:p>
    <w:p w14:paraId="4C7837A5" w14:textId="77777777" w:rsidR="00955DF5" w:rsidRDefault="00955DF5" w:rsidP="00914EB3">
      <w:pPr>
        <w:jc w:val="both"/>
        <w:rPr>
          <w:sz w:val="22"/>
          <w:szCs w:val="22"/>
        </w:rPr>
      </w:pPr>
    </w:p>
    <w:p w14:paraId="61844A9A" w14:textId="77777777" w:rsidR="00955DF5" w:rsidRDefault="00955DF5" w:rsidP="00914EB3">
      <w:pPr>
        <w:jc w:val="both"/>
        <w:rPr>
          <w:sz w:val="22"/>
          <w:szCs w:val="22"/>
        </w:rPr>
      </w:pPr>
    </w:p>
    <w:p w14:paraId="3D8FE792" w14:textId="77777777" w:rsidR="00955DF5" w:rsidRDefault="00955DF5" w:rsidP="00914EB3">
      <w:pPr>
        <w:jc w:val="both"/>
        <w:rPr>
          <w:sz w:val="22"/>
          <w:szCs w:val="22"/>
        </w:rPr>
      </w:pPr>
    </w:p>
    <w:p w14:paraId="0C25EC72" w14:textId="77777777" w:rsidR="00955DF5" w:rsidRDefault="00955DF5" w:rsidP="00914EB3">
      <w:pPr>
        <w:jc w:val="both"/>
        <w:rPr>
          <w:sz w:val="22"/>
          <w:szCs w:val="22"/>
        </w:rPr>
      </w:pPr>
    </w:p>
    <w:p w14:paraId="7FEC16E4" w14:textId="77777777" w:rsidR="00955DF5" w:rsidRDefault="00955DF5" w:rsidP="00914EB3">
      <w:pPr>
        <w:jc w:val="both"/>
        <w:rPr>
          <w:sz w:val="22"/>
          <w:szCs w:val="22"/>
        </w:rPr>
      </w:pPr>
    </w:p>
    <w:p w14:paraId="208FFC47" w14:textId="77777777" w:rsidR="00955DF5" w:rsidRDefault="00955DF5" w:rsidP="00914EB3">
      <w:pPr>
        <w:jc w:val="both"/>
        <w:rPr>
          <w:sz w:val="22"/>
          <w:szCs w:val="22"/>
        </w:rPr>
      </w:pPr>
    </w:p>
    <w:p w14:paraId="4F409573" w14:textId="77777777" w:rsidR="00955DF5" w:rsidRDefault="00955DF5" w:rsidP="00914EB3">
      <w:pPr>
        <w:jc w:val="both"/>
        <w:rPr>
          <w:sz w:val="22"/>
          <w:szCs w:val="22"/>
        </w:rPr>
      </w:pPr>
    </w:p>
    <w:p w14:paraId="7E1A0640" w14:textId="77777777" w:rsidR="00955DF5" w:rsidRDefault="00955DF5" w:rsidP="00914EB3">
      <w:pPr>
        <w:jc w:val="both"/>
        <w:rPr>
          <w:sz w:val="22"/>
          <w:szCs w:val="22"/>
        </w:rPr>
      </w:pPr>
    </w:p>
    <w:p w14:paraId="7D665E3B" w14:textId="77777777" w:rsidR="00955DF5" w:rsidRDefault="00955DF5" w:rsidP="00914EB3">
      <w:pPr>
        <w:jc w:val="both"/>
        <w:rPr>
          <w:sz w:val="22"/>
          <w:szCs w:val="22"/>
        </w:rPr>
      </w:pPr>
    </w:p>
    <w:p w14:paraId="5C0EB92A" w14:textId="77777777" w:rsidR="00955DF5" w:rsidRDefault="00955DF5" w:rsidP="00914EB3">
      <w:pPr>
        <w:jc w:val="both"/>
        <w:rPr>
          <w:sz w:val="22"/>
          <w:szCs w:val="22"/>
        </w:rPr>
      </w:pPr>
    </w:p>
    <w:p w14:paraId="75A462E1" w14:textId="77777777" w:rsidR="00955DF5" w:rsidRDefault="00955DF5" w:rsidP="00914EB3">
      <w:pPr>
        <w:jc w:val="both"/>
        <w:rPr>
          <w:sz w:val="22"/>
          <w:szCs w:val="22"/>
        </w:rPr>
      </w:pPr>
    </w:p>
    <w:p w14:paraId="434B35E3" w14:textId="77777777" w:rsidR="00955DF5" w:rsidRDefault="00955DF5" w:rsidP="00914EB3">
      <w:pPr>
        <w:jc w:val="both"/>
        <w:rPr>
          <w:sz w:val="22"/>
          <w:szCs w:val="22"/>
        </w:rPr>
      </w:pPr>
    </w:p>
    <w:p w14:paraId="55AB773E" w14:textId="77777777" w:rsidR="00955DF5" w:rsidRDefault="00955DF5" w:rsidP="00914EB3">
      <w:pPr>
        <w:jc w:val="both"/>
        <w:rPr>
          <w:sz w:val="22"/>
          <w:szCs w:val="22"/>
        </w:rPr>
      </w:pPr>
    </w:p>
    <w:p w14:paraId="5FBF9B88" w14:textId="77777777" w:rsidR="00955DF5" w:rsidRDefault="00955DF5" w:rsidP="00914EB3">
      <w:pPr>
        <w:jc w:val="both"/>
        <w:rPr>
          <w:sz w:val="22"/>
          <w:szCs w:val="22"/>
        </w:rPr>
      </w:pPr>
    </w:p>
    <w:p w14:paraId="301A5E69" w14:textId="77777777" w:rsidR="00955DF5" w:rsidRDefault="00955DF5" w:rsidP="00914EB3">
      <w:pPr>
        <w:jc w:val="both"/>
        <w:rPr>
          <w:sz w:val="22"/>
          <w:szCs w:val="22"/>
        </w:rPr>
      </w:pPr>
    </w:p>
    <w:p w14:paraId="0CC492A6" w14:textId="77777777" w:rsidR="00955DF5" w:rsidRDefault="00955DF5" w:rsidP="00914EB3">
      <w:pPr>
        <w:jc w:val="both"/>
        <w:rPr>
          <w:sz w:val="22"/>
          <w:szCs w:val="22"/>
        </w:rPr>
      </w:pPr>
    </w:p>
    <w:p w14:paraId="22F42E9A" w14:textId="77777777" w:rsidR="00955DF5" w:rsidRDefault="00955DF5" w:rsidP="00914EB3">
      <w:pPr>
        <w:jc w:val="both"/>
        <w:rPr>
          <w:sz w:val="22"/>
          <w:szCs w:val="22"/>
        </w:rPr>
      </w:pPr>
    </w:p>
    <w:p w14:paraId="531D49D5" w14:textId="77777777" w:rsidR="00955DF5" w:rsidRDefault="00955DF5" w:rsidP="00914EB3">
      <w:pPr>
        <w:jc w:val="both"/>
        <w:rPr>
          <w:sz w:val="22"/>
          <w:szCs w:val="22"/>
        </w:rPr>
      </w:pPr>
    </w:p>
    <w:p w14:paraId="7979C0FE" w14:textId="77777777" w:rsidR="00955DF5" w:rsidRDefault="00955DF5" w:rsidP="00914EB3">
      <w:pPr>
        <w:jc w:val="both"/>
        <w:rPr>
          <w:sz w:val="22"/>
          <w:szCs w:val="22"/>
        </w:rPr>
      </w:pPr>
    </w:p>
    <w:p w14:paraId="13A032DD" w14:textId="77777777" w:rsidR="00955DF5" w:rsidRDefault="00955DF5" w:rsidP="00914EB3">
      <w:pPr>
        <w:jc w:val="both"/>
        <w:rPr>
          <w:sz w:val="22"/>
          <w:szCs w:val="22"/>
        </w:rPr>
      </w:pPr>
    </w:p>
    <w:p w14:paraId="4640BA16" w14:textId="77777777" w:rsidR="00955DF5" w:rsidRDefault="00955DF5" w:rsidP="00914EB3">
      <w:pPr>
        <w:jc w:val="both"/>
        <w:rPr>
          <w:sz w:val="22"/>
          <w:szCs w:val="22"/>
        </w:rPr>
      </w:pPr>
    </w:p>
    <w:p w14:paraId="0D029FAF" w14:textId="77777777" w:rsidR="00955DF5" w:rsidRDefault="00955DF5" w:rsidP="00914EB3">
      <w:pPr>
        <w:jc w:val="both"/>
        <w:rPr>
          <w:sz w:val="22"/>
          <w:szCs w:val="22"/>
        </w:rPr>
      </w:pPr>
    </w:p>
    <w:p w14:paraId="08B2BECD" w14:textId="77777777" w:rsidR="00955DF5" w:rsidRDefault="00955DF5" w:rsidP="00914EB3">
      <w:pPr>
        <w:jc w:val="both"/>
        <w:rPr>
          <w:sz w:val="22"/>
          <w:szCs w:val="22"/>
        </w:rPr>
      </w:pPr>
    </w:p>
    <w:p w14:paraId="325D436A" w14:textId="77777777" w:rsidR="00955DF5" w:rsidRPr="008C743F" w:rsidRDefault="00955DF5" w:rsidP="00914EB3">
      <w:pPr>
        <w:jc w:val="both"/>
        <w:rPr>
          <w:sz w:val="22"/>
          <w:szCs w:val="22"/>
        </w:rPr>
      </w:pPr>
    </w:p>
    <w:p w14:paraId="106D47FD" w14:textId="77777777" w:rsidR="00914EB3" w:rsidRPr="002F7468" w:rsidRDefault="00914EB3" w:rsidP="00914EB3">
      <w:pPr>
        <w:spacing w:line="276" w:lineRule="auto"/>
        <w:jc w:val="both"/>
        <w:rPr>
          <w:rFonts w:ascii="Arial" w:hAnsi="Arial" w:cs="Arial"/>
          <w:b/>
          <w:color w:val="000000" w:themeColor="text1"/>
          <w:sz w:val="20"/>
        </w:rPr>
      </w:pPr>
      <w:r w:rsidRPr="002F7468">
        <w:rPr>
          <w:rFonts w:ascii="Arial" w:hAnsi="Arial" w:cs="Arial"/>
          <w:b/>
          <w:color w:val="000000" w:themeColor="text1"/>
          <w:sz w:val="20"/>
        </w:rPr>
        <w:lastRenderedPageBreak/>
        <w:t xml:space="preserve">Załącznik nr 1 </w:t>
      </w:r>
    </w:p>
    <w:p w14:paraId="4B6F719A" w14:textId="77777777" w:rsidR="00914EB3" w:rsidRPr="002F7468" w:rsidRDefault="00914EB3" w:rsidP="00914EB3">
      <w:pPr>
        <w:jc w:val="center"/>
        <w:rPr>
          <w:rFonts w:ascii="Arial" w:hAnsi="Arial" w:cs="Arial"/>
          <w:b/>
          <w:bCs/>
          <w:sz w:val="20"/>
        </w:rPr>
      </w:pPr>
      <w:r w:rsidRPr="002F7468">
        <w:rPr>
          <w:rFonts w:ascii="Arial" w:hAnsi="Arial" w:cs="Arial"/>
          <w:b/>
          <w:bCs/>
          <w:sz w:val="20"/>
        </w:rPr>
        <w:t>KLAUZULA INFORMACYJNA</w:t>
      </w:r>
    </w:p>
    <w:p w14:paraId="0D65FFBC" w14:textId="77777777" w:rsidR="00914EB3" w:rsidRPr="002F7468" w:rsidRDefault="00914EB3" w:rsidP="00914EB3">
      <w:pPr>
        <w:jc w:val="center"/>
        <w:rPr>
          <w:rFonts w:ascii="Arial" w:hAnsi="Arial" w:cs="Arial"/>
          <w:b/>
          <w:bCs/>
          <w:sz w:val="20"/>
        </w:rPr>
      </w:pPr>
      <w:r w:rsidRPr="002F7468">
        <w:rPr>
          <w:rFonts w:ascii="Arial" w:hAnsi="Arial" w:cs="Arial"/>
          <w:b/>
          <w:bCs/>
          <w:sz w:val="20"/>
        </w:rPr>
        <w:t>dla osób reprezentujących Kontrahenta</w:t>
      </w:r>
      <w:r w:rsidRPr="002F7468">
        <w:rPr>
          <w:rStyle w:val="Odwoanieprzypisudolnego"/>
          <w:rFonts w:ascii="Arial" w:hAnsi="Arial" w:cs="Arial"/>
          <w:b/>
          <w:bCs/>
          <w:sz w:val="20"/>
        </w:rPr>
        <w:footnoteReference w:id="4"/>
      </w:r>
      <w:r w:rsidRPr="002F7468">
        <w:rPr>
          <w:rFonts w:ascii="Arial" w:hAnsi="Arial" w:cs="Arial"/>
          <w:b/>
          <w:bCs/>
          <w:sz w:val="20"/>
        </w:rPr>
        <w:t>, wskazanych do kontaktu lub współpracujących z Kontrahentem przy zawarciu i realizacji umów z ORLEN S.A.</w:t>
      </w:r>
    </w:p>
    <w:p w14:paraId="1D107A29" w14:textId="77777777" w:rsidR="00914EB3" w:rsidRPr="002F7468" w:rsidRDefault="00914EB3" w:rsidP="00914EB3">
      <w:pPr>
        <w:rPr>
          <w:rFonts w:ascii="Arial" w:hAnsi="Arial" w:cs="Arial"/>
          <w:sz w:val="20"/>
        </w:rPr>
      </w:pPr>
    </w:p>
    <w:p w14:paraId="1C2B267A" w14:textId="77777777" w:rsidR="00914EB3" w:rsidRPr="002F7468" w:rsidRDefault="00914EB3" w:rsidP="00914EB3">
      <w:pPr>
        <w:jc w:val="both"/>
        <w:rPr>
          <w:rFonts w:ascii="Arial" w:hAnsi="Arial" w:cs="Arial"/>
          <w:sz w:val="20"/>
        </w:rPr>
      </w:pPr>
    </w:p>
    <w:p w14:paraId="3E6FD6E9" w14:textId="77777777" w:rsidR="00914EB3" w:rsidRPr="002F7468" w:rsidRDefault="00914EB3" w:rsidP="00914EB3">
      <w:pPr>
        <w:jc w:val="both"/>
        <w:rPr>
          <w:rFonts w:ascii="Arial" w:hAnsi="Arial" w:cs="Arial"/>
          <w:b/>
          <w:bCs/>
          <w:sz w:val="20"/>
        </w:rPr>
      </w:pPr>
      <w:r w:rsidRPr="002F7468">
        <w:rPr>
          <w:rFonts w:ascii="Arial" w:hAnsi="Arial" w:cs="Arial"/>
          <w:b/>
          <w:bCs/>
          <w:sz w:val="20"/>
        </w:rPr>
        <w:t>Kto jest administratorem Twoich danych osobowych?</w:t>
      </w:r>
    </w:p>
    <w:p w14:paraId="63947226" w14:textId="77777777" w:rsidR="00914EB3" w:rsidRPr="002F7468" w:rsidRDefault="00914EB3" w:rsidP="00914EB3">
      <w:pPr>
        <w:jc w:val="both"/>
        <w:rPr>
          <w:rFonts w:ascii="Arial" w:hAnsi="Arial" w:cs="Arial"/>
          <w:sz w:val="20"/>
        </w:rPr>
      </w:pPr>
      <w:r w:rsidRPr="002F7468">
        <w:rPr>
          <w:rFonts w:ascii="Arial" w:hAnsi="Arial" w:cs="Arial"/>
          <w:sz w:val="20"/>
        </w:rPr>
        <w:t>Administratorem Twoich danych jest ORLEN S.A. z siedzibą w Płocku, ul. Chemików 7. Telefon kontaktowy: (24) 256 00 00, (24) 365 00 00, (22) 778 00 00.</w:t>
      </w:r>
    </w:p>
    <w:p w14:paraId="50EBFCE9" w14:textId="77777777" w:rsidR="00914EB3" w:rsidRPr="002F7468" w:rsidRDefault="00914EB3" w:rsidP="00914EB3">
      <w:pPr>
        <w:jc w:val="both"/>
        <w:rPr>
          <w:rFonts w:ascii="Arial" w:hAnsi="Arial" w:cs="Arial"/>
          <w:sz w:val="20"/>
        </w:rPr>
      </w:pPr>
    </w:p>
    <w:p w14:paraId="08526013" w14:textId="77777777" w:rsidR="00914EB3" w:rsidRPr="002F7468" w:rsidRDefault="00914EB3" w:rsidP="00914EB3">
      <w:pPr>
        <w:jc w:val="both"/>
        <w:rPr>
          <w:rFonts w:ascii="Arial" w:hAnsi="Arial" w:cs="Arial"/>
          <w:b/>
          <w:bCs/>
          <w:sz w:val="20"/>
        </w:rPr>
      </w:pPr>
      <w:r w:rsidRPr="002F7468">
        <w:rPr>
          <w:rFonts w:ascii="Arial" w:hAnsi="Arial" w:cs="Arial"/>
          <w:b/>
          <w:bCs/>
          <w:sz w:val="20"/>
        </w:rPr>
        <w:t>Jak możesz się skontaktować z Inspektorem Ochrony Danych?</w:t>
      </w:r>
    </w:p>
    <w:p w14:paraId="5B3C5BD1" w14:textId="77777777" w:rsidR="00914EB3" w:rsidRPr="002F7468" w:rsidRDefault="00914EB3" w:rsidP="00914EB3">
      <w:pPr>
        <w:jc w:val="both"/>
        <w:rPr>
          <w:rFonts w:ascii="Arial" w:hAnsi="Arial" w:cs="Arial"/>
          <w:sz w:val="20"/>
        </w:rPr>
      </w:pPr>
      <w:r w:rsidRPr="002F7468">
        <w:rPr>
          <w:rFonts w:ascii="Arial" w:hAnsi="Arial" w:cs="Arial"/>
          <w:sz w:val="20"/>
        </w:rPr>
        <w:t>Możesz napisać na adres e-mail: daneosobowe@orlen.pl lub listownie na adres ORLEN S.A. z dopiskiem „Inspektor Ochrony Danych”. Więcej informacji znajdziesz na www.orlen.pl w zakładce „Kontakty”.</w:t>
      </w:r>
    </w:p>
    <w:p w14:paraId="359B537E" w14:textId="77777777" w:rsidR="00914EB3" w:rsidRPr="002F7468" w:rsidRDefault="00914EB3" w:rsidP="00914EB3">
      <w:pPr>
        <w:jc w:val="both"/>
        <w:rPr>
          <w:rFonts w:ascii="Arial" w:hAnsi="Arial" w:cs="Arial"/>
          <w:sz w:val="20"/>
        </w:rPr>
      </w:pPr>
    </w:p>
    <w:p w14:paraId="22DED833" w14:textId="77777777" w:rsidR="00914EB3" w:rsidRPr="002F7468" w:rsidRDefault="00914EB3" w:rsidP="00914EB3">
      <w:pPr>
        <w:jc w:val="both"/>
        <w:rPr>
          <w:rFonts w:ascii="Arial" w:hAnsi="Arial" w:cs="Arial"/>
          <w:b/>
          <w:bCs/>
          <w:sz w:val="20"/>
        </w:rPr>
      </w:pPr>
      <w:r w:rsidRPr="002F7468">
        <w:rPr>
          <w:rFonts w:ascii="Arial" w:hAnsi="Arial" w:cs="Arial"/>
          <w:b/>
          <w:bCs/>
          <w:sz w:val="20"/>
        </w:rPr>
        <w:t>Jakie dane przetwarzamy?</w:t>
      </w:r>
    </w:p>
    <w:p w14:paraId="5A18E4AF" w14:textId="77777777" w:rsidR="00914EB3" w:rsidRPr="002F7468" w:rsidRDefault="00914EB3" w:rsidP="00914EB3">
      <w:pPr>
        <w:jc w:val="both"/>
        <w:rPr>
          <w:rFonts w:ascii="Arial" w:hAnsi="Arial" w:cs="Arial"/>
          <w:sz w:val="20"/>
        </w:rPr>
      </w:pPr>
      <w:r w:rsidRPr="002F7468">
        <w:rPr>
          <w:rFonts w:ascii="Arial" w:hAnsi="Arial" w:cs="Arial"/>
          <w:sz w:val="20"/>
        </w:rPr>
        <w:t>W zależności od rodzaju współpracy:</w:t>
      </w:r>
    </w:p>
    <w:p w14:paraId="0809E458" w14:textId="77777777" w:rsidR="00914EB3" w:rsidRPr="002F7468" w:rsidRDefault="00914EB3" w:rsidP="00914EB3">
      <w:pPr>
        <w:pStyle w:val="Akapitzlist"/>
        <w:numPr>
          <w:ilvl w:val="0"/>
          <w:numId w:val="9"/>
        </w:numPr>
        <w:jc w:val="both"/>
        <w:rPr>
          <w:rFonts w:ascii="Arial" w:hAnsi="Arial" w:cs="Arial"/>
          <w:sz w:val="20"/>
        </w:rPr>
      </w:pPr>
      <w:r w:rsidRPr="002F7468">
        <w:rPr>
          <w:rFonts w:ascii="Arial" w:hAnsi="Arial" w:cs="Arial"/>
          <w:sz w:val="20"/>
        </w:rPr>
        <w:t>imię i nazwisko,</w:t>
      </w:r>
    </w:p>
    <w:p w14:paraId="7E89C47B" w14:textId="77777777" w:rsidR="00914EB3" w:rsidRPr="002F7468" w:rsidRDefault="00914EB3" w:rsidP="00914EB3">
      <w:pPr>
        <w:pStyle w:val="Akapitzlist"/>
        <w:numPr>
          <w:ilvl w:val="0"/>
          <w:numId w:val="9"/>
        </w:numPr>
        <w:jc w:val="both"/>
        <w:rPr>
          <w:rFonts w:ascii="Arial" w:hAnsi="Arial" w:cs="Arial"/>
          <w:sz w:val="20"/>
        </w:rPr>
      </w:pPr>
      <w:r w:rsidRPr="002F7468">
        <w:rPr>
          <w:rFonts w:ascii="Arial" w:hAnsi="Arial" w:cs="Arial"/>
          <w:sz w:val="20"/>
        </w:rPr>
        <w:t>stanowisko i funkcja,</w:t>
      </w:r>
    </w:p>
    <w:p w14:paraId="06438B96" w14:textId="77777777" w:rsidR="00914EB3" w:rsidRPr="002F7468" w:rsidRDefault="00914EB3" w:rsidP="00914EB3">
      <w:pPr>
        <w:pStyle w:val="Akapitzlist"/>
        <w:numPr>
          <w:ilvl w:val="0"/>
          <w:numId w:val="9"/>
        </w:numPr>
        <w:jc w:val="both"/>
        <w:rPr>
          <w:rFonts w:ascii="Arial" w:hAnsi="Arial" w:cs="Arial"/>
          <w:sz w:val="20"/>
        </w:rPr>
      </w:pPr>
      <w:r w:rsidRPr="002F7468">
        <w:rPr>
          <w:rFonts w:ascii="Arial" w:hAnsi="Arial" w:cs="Arial"/>
          <w:sz w:val="20"/>
        </w:rPr>
        <w:t>służbowy numer telefonu i e-mail,</w:t>
      </w:r>
    </w:p>
    <w:p w14:paraId="684EB85B" w14:textId="77777777" w:rsidR="00914EB3" w:rsidRPr="002F7468" w:rsidRDefault="00914EB3" w:rsidP="00914EB3">
      <w:pPr>
        <w:pStyle w:val="Akapitzlist"/>
        <w:numPr>
          <w:ilvl w:val="0"/>
          <w:numId w:val="9"/>
        </w:numPr>
        <w:jc w:val="both"/>
        <w:rPr>
          <w:rFonts w:ascii="Arial" w:hAnsi="Arial" w:cs="Arial"/>
          <w:sz w:val="20"/>
        </w:rPr>
      </w:pPr>
      <w:r w:rsidRPr="002F7468">
        <w:rPr>
          <w:rFonts w:ascii="Arial" w:hAnsi="Arial" w:cs="Arial"/>
          <w:sz w:val="20"/>
        </w:rPr>
        <w:t>numer PESEL,</w:t>
      </w:r>
    </w:p>
    <w:p w14:paraId="2F03641C" w14:textId="77777777" w:rsidR="00914EB3" w:rsidRPr="002F7468" w:rsidRDefault="00914EB3" w:rsidP="00914EB3">
      <w:pPr>
        <w:pStyle w:val="Akapitzlist"/>
        <w:numPr>
          <w:ilvl w:val="0"/>
          <w:numId w:val="9"/>
        </w:numPr>
        <w:jc w:val="both"/>
        <w:rPr>
          <w:rFonts w:ascii="Arial" w:hAnsi="Arial" w:cs="Arial"/>
          <w:sz w:val="20"/>
        </w:rPr>
      </w:pPr>
      <w:r w:rsidRPr="002F7468">
        <w:rPr>
          <w:rFonts w:ascii="Arial" w:hAnsi="Arial" w:cs="Arial"/>
          <w:sz w:val="20"/>
        </w:rPr>
        <w:t>informacje o uprawnieniach i kwalifikacjach.</w:t>
      </w:r>
    </w:p>
    <w:p w14:paraId="302452FA" w14:textId="77777777" w:rsidR="00914EB3" w:rsidRPr="002F7468" w:rsidRDefault="00914EB3" w:rsidP="00914EB3">
      <w:pPr>
        <w:jc w:val="both"/>
        <w:rPr>
          <w:rFonts w:ascii="Arial" w:hAnsi="Arial" w:cs="Arial"/>
          <w:sz w:val="20"/>
        </w:rPr>
      </w:pPr>
    </w:p>
    <w:p w14:paraId="7C8FFB43" w14:textId="77777777" w:rsidR="00914EB3" w:rsidRPr="002F7468" w:rsidRDefault="00914EB3" w:rsidP="00914EB3">
      <w:pPr>
        <w:jc w:val="both"/>
        <w:rPr>
          <w:rFonts w:ascii="Arial" w:hAnsi="Arial" w:cs="Arial"/>
          <w:b/>
          <w:bCs/>
          <w:sz w:val="20"/>
        </w:rPr>
      </w:pPr>
      <w:r w:rsidRPr="002F7468">
        <w:rPr>
          <w:rFonts w:ascii="Arial" w:hAnsi="Arial" w:cs="Arial"/>
          <w:b/>
          <w:bCs/>
          <w:sz w:val="20"/>
        </w:rPr>
        <w:t>W jakim celu przetwarzamy dane?</w:t>
      </w:r>
    </w:p>
    <w:p w14:paraId="3AA72D41" w14:textId="77777777" w:rsidR="00914EB3" w:rsidRPr="002F7468" w:rsidRDefault="00914EB3" w:rsidP="00914EB3">
      <w:pPr>
        <w:jc w:val="both"/>
        <w:rPr>
          <w:rFonts w:ascii="Arial" w:hAnsi="Arial" w:cs="Arial"/>
          <w:sz w:val="20"/>
        </w:rPr>
      </w:pPr>
      <w:r w:rsidRPr="002F7468">
        <w:rPr>
          <w:rFonts w:ascii="Arial" w:hAnsi="Arial" w:cs="Arial"/>
          <w:sz w:val="20"/>
        </w:rPr>
        <w:t>Dane są przetwarzane, aby:</w:t>
      </w:r>
    </w:p>
    <w:p w14:paraId="3A7FF074" w14:textId="77777777" w:rsidR="00914EB3" w:rsidRPr="002F7468" w:rsidRDefault="00914EB3" w:rsidP="00914EB3">
      <w:pPr>
        <w:pStyle w:val="Akapitzlist"/>
        <w:numPr>
          <w:ilvl w:val="0"/>
          <w:numId w:val="10"/>
        </w:numPr>
        <w:jc w:val="both"/>
        <w:rPr>
          <w:rFonts w:ascii="Arial" w:hAnsi="Arial" w:cs="Arial"/>
          <w:sz w:val="20"/>
        </w:rPr>
      </w:pPr>
      <w:r w:rsidRPr="002F7468">
        <w:rPr>
          <w:rFonts w:ascii="Arial" w:hAnsi="Arial" w:cs="Arial"/>
          <w:sz w:val="20"/>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593863D0" w14:textId="77777777" w:rsidR="00914EB3" w:rsidRPr="002F7468" w:rsidRDefault="00914EB3" w:rsidP="00914EB3">
      <w:pPr>
        <w:pStyle w:val="Akapitzlist"/>
        <w:numPr>
          <w:ilvl w:val="0"/>
          <w:numId w:val="10"/>
        </w:numPr>
        <w:jc w:val="both"/>
        <w:rPr>
          <w:rFonts w:ascii="Arial" w:hAnsi="Arial" w:cs="Arial"/>
          <w:sz w:val="20"/>
        </w:rPr>
      </w:pPr>
      <w:r w:rsidRPr="002F7468">
        <w:rPr>
          <w:rFonts w:ascii="Arial" w:hAnsi="Arial" w:cs="Arial"/>
          <w:sz w:val="20"/>
        </w:rPr>
        <w:t>dochodzić i bronić roszczeń,</w:t>
      </w:r>
    </w:p>
    <w:p w14:paraId="6359FBF3" w14:textId="77777777" w:rsidR="00914EB3" w:rsidRPr="002F7468" w:rsidRDefault="00914EB3" w:rsidP="00914EB3">
      <w:pPr>
        <w:pStyle w:val="Akapitzlist"/>
        <w:numPr>
          <w:ilvl w:val="0"/>
          <w:numId w:val="10"/>
        </w:numPr>
        <w:jc w:val="both"/>
        <w:rPr>
          <w:rFonts w:ascii="Arial" w:hAnsi="Arial" w:cs="Arial"/>
          <w:sz w:val="20"/>
        </w:rPr>
      </w:pPr>
      <w:r w:rsidRPr="002F7468">
        <w:rPr>
          <w:rFonts w:ascii="Arial" w:hAnsi="Arial" w:cs="Arial"/>
          <w:sz w:val="20"/>
        </w:rPr>
        <w:t>spełnić obowiązki prawne (np. wynikające z ustawy o przeciwdziałaniu praniu pieniędzy, prawa budowlanego, przepisów UE).</w:t>
      </w:r>
    </w:p>
    <w:p w14:paraId="0E238DDE" w14:textId="77777777" w:rsidR="00914EB3" w:rsidRPr="002F7468" w:rsidRDefault="00914EB3" w:rsidP="00914EB3">
      <w:pPr>
        <w:jc w:val="both"/>
        <w:rPr>
          <w:rFonts w:ascii="Arial" w:hAnsi="Arial" w:cs="Arial"/>
          <w:sz w:val="20"/>
        </w:rPr>
      </w:pPr>
    </w:p>
    <w:p w14:paraId="05064968" w14:textId="77777777" w:rsidR="00914EB3" w:rsidRPr="002F7468" w:rsidRDefault="00914EB3" w:rsidP="00914EB3">
      <w:pPr>
        <w:jc w:val="both"/>
        <w:rPr>
          <w:rFonts w:ascii="Arial" w:hAnsi="Arial" w:cs="Arial"/>
          <w:b/>
          <w:bCs/>
          <w:sz w:val="20"/>
        </w:rPr>
      </w:pPr>
      <w:r w:rsidRPr="002F7468">
        <w:rPr>
          <w:rFonts w:ascii="Arial" w:hAnsi="Arial" w:cs="Arial"/>
          <w:b/>
          <w:bCs/>
          <w:sz w:val="20"/>
        </w:rPr>
        <w:t>Na jakiej podstawie prawnej przetwarzamy dane?</w:t>
      </w:r>
    </w:p>
    <w:p w14:paraId="5D3AC065" w14:textId="77777777" w:rsidR="00914EB3" w:rsidRPr="002F7468" w:rsidRDefault="00914EB3" w:rsidP="00914EB3">
      <w:pPr>
        <w:pStyle w:val="Akapitzlist"/>
        <w:numPr>
          <w:ilvl w:val="0"/>
          <w:numId w:val="11"/>
        </w:numPr>
        <w:jc w:val="both"/>
        <w:rPr>
          <w:rFonts w:ascii="Arial" w:hAnsi="Arial" w:cs="Arial"/>
          <w:sz w:val="20"/>
        </w:rPr>
      </w:pPr>
      <w:r w:rsidRPr="002F7468">
        <w:rPr>
          <w:rFonts w:ascii="Arial" w:hAnsi="Arial" w:cs="Arial"/>
          <w:sz w:val="20"/>
        </w:rPr>
        <w:t>prawnie uzasadniony interes ORLEN S.A. (art. 6 ust. 1 lit. f RODO),</w:t>
      </w:r>
    </w:p>
    <w:p w14:paraId="31F3C393" w14:textId="77777777" w:rsidR="00914EB3" w:rsidRPr="002F7468" w:rsidRDefault="00914EB3" w:rsidP="00914EB3">
      <w:pPr>
        <w:pStyle w:val="Akapitzlist"/>
        <w:numPr>
          <w:ilvl w:val="0"/>
          <w:numId w:val="11"/>
        </w:numPr>
        <w:jc w:val="both"/>
        <w:rPr>
          <w:rFonts w:ascii="Arial" w:hAnsi="Arial" w:cs="Arial"/>
          <w:sz w:val="20"/>
        </w:rPr>
      </w:pPr>
      <w:r w:rsidRPr="002F7468">
        <w:rPr>
          <w:rFonts w:ascii="Arial" w:hAnsi="Arial" w:cs="Arial"/>
          <w:sz w:val="20"/>
        </w:rPr>
        <w:t>obowiązki wynikające z przepisów prawa (art. 6 ust. 1 lit. c RODO).</w:t>
      </w:r>
    </w:p>
    <w:p w14:paraId="6FA2B2EB" w14:textId="77777777" w:rsidR="00914EB3" w:rsidRPr="002F7468" w:rsidRDefault="00914EB3" w:rsidP="00914EB3">
      <w:pPr>
        <w:jc w:val="both"/>
        <w:rPr>
          <w:rFonts w:ascii="Arial" w:hAnsi="Arial" w:cs="Arial"/>
          <w:sz w:val="20"/>
        </w:rPr>
      </w:pPr>
    </w:p>
    <w:p w14:paraId="4FB6DD60" w14:textId="77777777" w:rsidR="00914EB3" w:rsidRPr="002F7468" w:rsidRDefault="00914EB3" w:rsidP="00914EB3">
      <w:pPr>
        <w:jc w:val="both"/>
        <w:rPr>
          <w:rFonts w:ascii="Arial" w:hAnsi="Arial" w:cs="Arial"/>
          <w:b/>
          <w:bCs/>
          <w:sz w:val="20"/>
        </w:rPr>
      </w:pPr>
      <w:r w:rsidRPr="002F7468">
        <w:rPr>
          <w:rFonts w:ascii="Arial" w:hAnsi="Arial" w:cs="Arial"/>
          <w:b/>
          <w:bCs/>
          <w:sz w:val="20"/>
        </w:rPr>
        <w:t>Kto może mieć dostęp do Twoich danych?</w:t>
      </w:r>
    </w:p>
    <w:p w14:paraId="35579D64" w14:textId="77777777" w:rsidR="00914EB3" w:rsidRPr="002F7468" w:rsidRDefault="00914EB3" w:rsidP="00914EB3">
      <w:pPr>
        <w:jc w:val="both"/>
        <w:rPr>
          <w:rFonts w:ascii="Arial" w:hAnsi="Arial" w:cs="Arial"/>
          <w:sz w:val="20"/>
        </w:rPr>
      </w:pPr>
      <w:r w:rsidRPr="002F7468">
        <w:rPr>
          <w:rFonts w:ascii="Arial" w:hAnsi="Arial" w:cs="Arial"/>
          <w:sz w:val="20"/>
        </w:rPr>
        <w:t>Dane mogą być przekazywane spółkom z Grupy ORLEN i innym podmiotom współpracującym, podmiotom biorącym udział w procesach zakupowych, oraz takim podmiotom jak: firmy informatyczne, kurierskie, ochrony, BHP, prawne, doradcze czy archiwizacyjne.</w:t>
      </w:r>
    </w:p>
    <w:p w14:paraId="7D3DE648" w14:textId="77777777" w:rsidR="00914EB3" w:rsidRPr="002F7468" w:rsidRDefault="00914EB3" w:rsidP="00914EB3">
      <w:pPr>
        <w:jc w:val="both"/>
        <w:rPr>
          <w:rFonts w:ascii="Arial" w:hAnsi="Arial" w:cs="Arial"/>
          <w:sz w:val="20"/>
        </w:rPr>
      </w:pPr>
    </w:p>
    <w:p w14:paraId="4AB85A02" w14:textId="77777777" w:rsidR="00914EB3" w:rsidRPr="002F7468" w:rsidRDefault="00914EB3" w:rsidP="00914EB3">
      <w:pPr>
        <w:jc w:val="both"/>
        <w:rPr>
          <w:rFonts w:ascii="Arial" w:hAnsi="Arial" w:cs="Arial"/>
          <w:b/>
          <w:bCs/>
          <w:sz w:val="20"/>
        </w:rPr>
      </w:pPr>
      <w:r w:rsidRPr="002F7468">
        <w:rPr>
          <w:rFonts w:ascii="Arial" w:hAnsi="Arial" w:cs="Arial"/>
          <w:b/>
          <w:bCs/>
          <w:sz w:val="20"/>
        </w:rPr>
        <w:t>Jak długo przetwarzamy dane?</w:t>
      </w:r>
    </w:p>
    <w:p w14:paraId="1D61D053" w14:textId="77777777" w:rsidR="00914EB3" w:rsidRPr="002F7468" w:rsidRDefault="00914EB3" w:rsidP="00914EB3">
      <w:pPr>
        <w:jc w:val="both"/>
        <w:rPr>
          <w:rFonts w:ascii="Arial" w:hAnsi="Arial" w:cs="Arial"/>
          <w:sz w:val="20"/>
        </w:rPr>
      </w:pPr>
      <w:r w:rsidRPr="002F7468">
        <w:rPr>
          <w:rFonts w:ascii="Arial" w:hAnsi="Arial" w:cs="Arial"/>
          <w:sz w:val="20"/>
        </w:rPr>
        <w:t>Dane są przetwarzane przez czas potrzebny do realizacji celów oraz obowiązków prawnych. Mogą być przechowywane dłużej tylko, jeśli wymagają tego przepisy prawa.</w:t>
      </w:r>
    </w:p>
    <w:p w14:paraId="4C81D293" w14:textId="77777777" w:rsidR="00914EB3" w:rsidRPr="002F7468" w:rsidRDefault="00914EB3" w:rsidP="00914EB3">
      <w:pPr>
        <w:jc w:val="both"/>
        <w:rPr>
          <w:rFonts w:ascii="Arial" w:hAnsi="Arial" w:cs="Arial"/>
          <w:sz w:val="20"/>
        </w:rPr>
      </w:pPr>
    </w:p>
    <w:p w14:paraId="2B7823C0" w14:textId="77777777" w:rsidR="00914EB3" w:rsidRPr="002F7468" w:rsidRDefault="00914EB3" w:rsidP="00914EB3">
      <w:pPr>
        <w:jc w:val="both"/>
        <w:rPr>
          <w:rFonts w:ascii="Arial" w:hAnsi="Arial" w:cs="Arial"/>
          <w:b/>
          <w:bCs/>
          <w:sz w:val="20"/>
        </w:rPr>
      </w:pPr>
      <w:r w:rsidRPr="002F7468">
        <w:rPr>
          <w:rFonts w:ascii="Arial" w:hAnsi="Arial" w:cs="Arial"/>
          <w:b/>
          <w:bCs/>
          <w:sz w:val="20"/>
        </w:rPr>
        <w:t>Jakie masz prawa?</w:t>
      </w:r>
    </w:p>
    <w:p w14:paraId="3B004821" w14:textId="77777777" w:rsidR="00914EB3" w:rsidRPr="002F7468" w:rsidRDefault="00914EB3" w:rsidP="00914EB3">
      <w:pPr>
        <w:jc w:val="both"/>
        <w:rPr>
          <w:rFonts w:ascii="Arial" w:hAnsi="Arial" w:cs="Arial"/>
          <w:sz w:val="20"/>
        </w:rPr>
      </w:pPr>
      <w:r w:rsidRPr="002F7468">
        <w:rPr>
          <w:rFonts w:ascii="Arial" w:hAnsi="Arial" w:cs="Arial"/>
          <w:sz w:val="20"/>
        </w:rPr>
        <w:t>Masz prawo do:</w:t>
      </w:r>
    </w:p>
    <w:p w14:paraId="14DBE97D" w14:textId="77777777" w:rsidR="00914EB3" w:rsidRPr="002F7468" w:rsidRDefault="00914EB3" w:rsidP="00914EB3">
      <w:pPr>
        <w:pStyle w:val="Akapitzlist"/>
        <w:numPr>
          <w:ilvl w:val="0"/>
          <w:numId w:val="12"/>
        </w:numPr>
        <w:jc w:val="both"/>
        <w:rPr>
          <w:rFonts w:ascii="Arial" w:hAnsi="Arial" w:cs="Arial"/>
          <w:sz w:val="20"/>
        </w:rPr>
      </w:pPr>
      <w:r w:rsidRPr="002F7468">
        <w:rPr>
          <w:rFonts w:ascii="Arial" w:hAnsi="Arial" w:cs="Arial"/>
          <w:sz w:val="20"/>
        </w:rPr>
        <w:t>dostępu do swoich danych,</w:t>
      </w:r>
    </w:p>
    <w:p w14:paraId="53992F89" w14:textId="77777777" w:rsidR="00914EB3" w:rsidRPr="002F7468" w:rsidRDefault="00914EB3" w:rsidP="00914EB3">
      <w:pPr>
        <w:pStyle w:val="Akapitzlist"/>
        <w:numPr>
          <w:ilvl w:val="0"/>
          <w:numId w:val="12"/>
        </w:numPr>
        <w:jc w:val="both"/>
        <w:rPr>
          <w:rFonts w:ascii="Arial" w:hAnsi="Arial" w:cs="Arial"/>
          <w:sz w:val="20"/>
        </w:rPr>
      </w:pPr>
      <w:r w:rsidRPr="002F7468">
        <w:rPr>
          <w:rFonts w:ascii="Arial" w:hAnsi="Arial" w:cs="Arial"/>
          <w:sz w:val="20"/>
        </w:rPr>
        <w:t>ich sprostowania, usunięcia lub ograniczenia przetwarzania,</w:t>
      </w:r>
    </w:p>
    <w:p w14:paraId="36C16D6B" w14:textId="77777777" w:rsidR="00914EB3" w:rsidRPr="002F7468" w:rsidRDefault="00914EB3" w:rsidP="00914EB3">
      <w:pPr>
        <w:pStyle w:val="Akapitzlist"/>
        <w:numPr>
          <w:ilvl w:val="0"/>
          <w:numId w:val="12"/>
        </w:numPr>
        <w:jc w:val="both"/>
        <w:rPr>
          <w:rFonts w:ascii="Arial" w:hAnsi="Arial" w:cs="Arial"/>
          <w:sz w:val="20"/>
        </w:rPr>
      </w:pPr>
      <w:r w:rsidRPr="002F7468">
        <w:rPr>
          <w:rFonts w:ascii="Arial" w:hAnsi="Arial" w:cs="Arial"/>
          <w:sz w:val="20"/>
        </w:rPr>
        <w:t>wniesienia sprzeciwu (jeśli przetwarzamy dane na podstawie uzasadnionego interesu),</w:t>
      </w:r>
    </w:p>
    <w:p w14:paraId="358F62C3" w14:textId="77777777" w:rsidR="00914EB3" w:rsidRPr="002F7468" w:rsidRDefault="00914EB3" w:rsidP="00914EB3">
      <w:pPr>
        <w:pStyle w:val="Akapitzlist"/>
        <w:numPr>
          <w:ilvl w:val="0"/>
          <w:numId w:val="12"/>
        </w:numPr>
        <w:jc w:val="both"/>
        <w:rPr>
          <w:rFonts w:ascii="Arial" w:hAnsi="Arial" w:cs="Arial"/>
          <w:sz w:val="20"/>
        </w:rPr>
      </w:pPr>
      <w:r w:rsidRPr="002F7468">
        <w:rPr>
          <w:rFonts w:ascii="Arial" w:hAnsi="Arial" w:cs="Arial"/>
          <w:sz w:val="20"/>
        </w:rPr>
        <w:t>złożenia skargi do Prezesa Urzędu Ochrony Danych Osobowych.</w:t>
      </w:r>
    </w:p>
    <w:p w14:paraId="58CC91DA" w14:textId="77777777" w:rsidR="00914EB3" w:rsidRPr="002F7468" w:rsidRDefault="00914EB3" w:rsidP="00914EB3">
      <w:pPr>
        <w:jc w:val="both"/>
        <w:rPr>
          <w:rFonts w:ascii="Arial" w:hAnsi="Arial" w:cs="Arial"/>
          <w:sz w:val="20"/>
        </w:rPr>
      </w:pPr>
      <w:r w:rsidRPr="002F7468">
        <w:rPr>
          <w:rFonts w:ascii="Arial" w:hAnsi="Arial" w:cs="Arial"/>
          <w:sz w:val="20"/>
        </w:rPr>
        <w:lastRenderedPageBreak/>
        <w:t>Wnioski możesz kierować na: daneosobowe@orlen.pl lub listownie z dopiskiem „Inspektor Ochrony Danych”.</w:t>
      </w:r>
    </w:p>
    <w:p w14:paraId="70BA1CA6" w14:textId="77777777" w:rsidR="00914EB3" w:rsidRPr="002F7468" w:rsidRDefault="00914EB3" w:rsidP="00914EB3">
      <w:pPr>
        <w:jc w:val="both"/>
        <w:rPr>
          <w:rFonts w:ascii="Arial" w:hAnsi="Arial" w:cs="Arial"/>
          <w:b/>
          <w:bCs/>
          <w:sz w:val="20"/>
        </w:rPr>
      </w:pPr>
    </w:p>
    <w:p w14:paraId="6B746687" w14:textId="77777777" w:rsidR="00914EB3" w:rsidRPr="002F7468" w:rsidRDefault="00914EB3" w:rsidP="00914EB3">
      <w:pPr>
        <w:tabs>
          <w:tab w:val="left" w:pos="284"/>
        </w:tabs>
        <w:spacing w:line="276" w:lineRule="auto"/>
        <w:jc w:val="both"/>
        <w:rPr>
          <w:rFonts w:ascii="Arial" w:hAnsi="Arial" w:cs="Arial"/>
          <w:b/>
          <w:color w:val="000000" w:themeColor="text1"/>
          <w:sz w:val="20"/>
        </w:rPr>
      </w:pPr>
    </w:p>
    <w:p w14:paraId="6B8E41D3" w14:textId="77777777" w:rsidR="00914EB3" w:rsidRPr="002F7468" w:rsidRDefault="00914EB3" w:rsidP="00914EB3">
      <w:pPr>
        <w:jc w:val="both"/>
        <w:rPr>
          <w:rFonts w:ascii="Arial" w:hAnsi="Arial" w:cs="Arial"/>
          <w:b/>
          <w:bCs/>
          <w:sz w:val="20"/>
        </w:rPr>
      </w:pPr>
      <w:r w:rsidRPr="002F7468">
        <w:rPr>
          <w:rFonts w:ascii="Arial" w:hAnsi="Arial" w:cs="Arial"/>
          <w:b/>
          <w:bCs/>
          <w:sz w:val="20"/>
        </w:rPr>
        <w:t>Załącznik nr 2</w:t>
      </w:r>
    </w:p>
    <w:p w14:paraId="4B80345D" w14:textId="77777777" w:rsidR="00914EB3" w:rsidRPr="002F7468" w:rsidRDefault="00914EB3" w:rsidP="00914EB3">
      <w:pPr>
        <w:jc w:val="center"/>
        <w:rPr>
          <w:rFonts w:ascii="Arial" w:hAnsi="Arial" w:cs="Arial"/>
          <w:b/>
          <w:bCs/>
          <w:sz w:val="20"/>
        </w:rPr>
      </w:pPr>
    </w:p>
    <w:p w14:paraId="10659F3E" w14:textId="77777777" w:rsidR="00914EB3" w:rsidRPr="002F7468" w:rsidRDefault="00914EB3" w:rsidP="00914EB3">
      <w:pPr>
        <w:rPr>
          <w:rFonts w:ascii="Arial" w:hAnsi="Arial" w:cs="Arial"/>
          <w:b/>
          <w:bCs/>
          <w:sz w:val="20"/>
        </w:rPr>
      </w:pPr>
    </w:p>
    <w:p w14:paraId="259ABDA1" w14:textId="77777777" w:rsidR="00914EB3" w:rsidRPr="002F7468" w:rsidRDefault="00914EB3" w:rsidP="00914EB3">
      <w:pPr>
        <w:jc w:val="center"/>
        <w:rPr>
          <w:rFonts w:ascii="Arial" w:hAnsi="Arial" w:cs="Arial"/>
          <w:b/>
          <w:bCs/>
          <w:sz w:val="20"/>
        </w:rPr>
      </w:pPr>
      <w:r w:rsidRPr="002F7468">
        <w:rPr>
          <w:rFonts w:ascii="Arial" w:hAnsi="Arial" w:cs="Arial"/>
          <w:b/>
          <w:bCs/>
          <w:sz w:val="20"/>
        </w:rPr>
        <w:t>KLAUZULA INFORMACYJNA</w:t>
      </w:r>
    </w:p>
    <w:p w14:paraId="3C69947E" w14:textId="77777777" w:rsidR="00914EB3" w:rsidRPr="002F7468" w:rsidRDefault="00914EB3" w:rsidP="00914EB3">
      <w:pPr>
        <w:jc w:val="center"/>
        <w:rPr>
          <w:rFonts w:ascii="Arial" w:hAnsi="Arial" w:cs="Arial"/>
          <w:b/>
          <w:bCs/>
          <w:sz w:val="20"/>
        </w:rPr>
      </w:pPr>
      <w:r w:rsidRPr="002F7468">
        <w:rPr>
          <w:rFonts w:ascii="Arial" w:hAnsi="Arial" w:cs="Arial"/>
          <w:b/>
          <w:bCs/>
          <w:sz w:val="20"/>
        </w:rPr>
        <w:t>dla Kontrahenta</w:t>
      </w:r>
      <w:r w:rsidRPr="002F7468">
        <w:rPr>
          <w:rStyle w:val="Odwoanieprzypisudolnego"/>
          <w:rFonts w:ascii="Arial" w:hAnsi="Arial" w:cs="Arial"/>
          <w:b/>
          <w:bCs/>
          <w:sz w:val="20"/>
        </w:rPr>
        <w:footnoteReference w:id="5"/>
      </w:r>
      <w:r w:rsidRPr="002F7468">
        <w:rPr>
          <w:rFonts w:ascii="Arial" w:hAnsi="Arial" w:cs="Arial"/>
          <w:b/>
          <w:bCs/>
          <w:sz w:val="20"/>
        </w:rPr>
        <w:t xml:space="preserve"> będącego osobą fizyczną lub prowadzącego działalność gospodarczą, w tym wspólnika spółki cywilnej</w:t>
      </w:r>
    </w:p>
    <w:p w14:paraId="397278CB" w14:textId="77777777" w:rsidR="00914EB3" w:rsidRPr="002F7468" w:rsidRDefault="00914EB3" w:rsidP="00914EB3">
      <w:pPr>
        <w:rPr>
          <w:rFonts w:ascii="Arial" w:hAnsi="Arial" w:cs="Arial"/>
          <w:sz w:val="20"/>
        </w:rPr>
      </w:pPr>
    </w:p>
    <w:p w14:paraId="7790E779" w14:textId="77777777" w:rsidR="00914EB3" w:rsidRPr="002F7468" w:rsidRDefault="00914EB3" w:rsidP="00914EB3">
      <w:pPr>
        <w:rPr>
          <w:rFonts w:ascii="Arial" w:hAnsi="Arial" w:cs="Arial"/>
          <w:sz w:val="20"/>
        </w:rPr>
      </w:pPr>
    </w:p>
    <w:p w14:paraId="0D0D0419" w14:textId="77777777" w:rsidR="00914EB3" w:rsidRPr="002F7468" w:rsidRDefault="00914EB3" w:rsidP="00914EB3">
      <w:pPr>
        <w:rPr>
          <w:rFonts w:ascii="Arial" w:hAnsi="Arial" w:cs="Arial"/>
          <w:sz w:val="20"/>
        </w:rPr>
      </w:pPr>
    </w:p>
    <w:p w14:paraId="4762DF5D" w14:textId="77777777" w:rsidR="00914EB3" w:rsidRPr="002F7468" w:rsidRDefault="00914EB3" w:rsidP="00914EB3">
      <w:pPr>
        <w:rPr>
          <w:rFonts w:ascii="Arial" w:hAnsi="Arial" w:cs="Arial"/>
          <w:b/>
          <w:bCs/>
          <w:sz w:val="20"/>
        </w:rPr>
      </w:pPr>
      <w:r w:rsidRPr="002F7468">
        <w:rPr>
          <w:rFonts w:ascii="Arial" w:hAnsi="Arial" w:cs="Arial"/>
          <w:b/>
          <w:bCs/>
          <w:sz w:val="20"/>
        </w:rPr>
        <w:t>Kto jest administratorem Twoich danych osobowych?</w:t>
      </w:r>
    </w:p>
    <w:p w14:paraId="371FDA0A" w14:textId="77777777" w:rsidR="00914EB3" w:rsidRPr="002F7468" w:rsidRDefault="00914EB3" w:rsidP="00914EB3">
      <w:pPr>
        <w:rPr>
          <w:rFonts w:ascii="Arial" w:hAnsi="Arial" w:cs="Arial"/>
          <w:sz w:val="20"/>
        </w:rPr>
      </w:pPr>
      <w:r w:rsidRPr="002F7468">
        <w:rPr>
          <w:rFonts w:ascii="Arial" w:hAnsi="Arial" w:cs="Arial"/>
          <w:sz w:val="20"/>
        </w:rPr>
        <w:t>Administratorem Twoich danych jest ORLEN S.A. z siedzibą w Płocku, ul. Chemików 7. Telefon kontaktowy: (24) 256 00 00, (24) 365 00 00, (22) 778 00 00.</w:t>
      </w:r>
    </w:p>
    <w:p w14:paraId="5BFC70A5" w14:textId="77777777" w:rsidR="00914EB3" w:rsidRPr="002F7468" w:rsidRDefault="00914EB3" w:rsidP="00914EB3">
      <w:pPr>
        <w:rPr>
          <w:rFonts w:ascii="Arial" w:hAnsi="Arial" w:cs="Arial"/>
          <w:sz w:val="20"/>
        </w:rPr>
      </w:pPr>
    </w:p>
    <w:p w14:paraId="7E7A60ED" w14:textId="77777777" w:rsidR="00914EB3" w:rsidRPr="002F7468" w:rsidRDefault="00914EB3" w:rsidP="00914EB3">
      <w:pPr>
        <w:rPr>
          <w:rFonts w:ascii="Arial" w:hAnsi="Arial" w:cs="Arial"/>
          <w:b/>
          <w:bCs/>
          <w:sz w:val="20"/>
        </w:rPr>
      </w:pPr>
      <w:r w:rsidRPr="002F7468">
        <w:rPr>
          <w:rFonts w:ascii="Arial" w:hAnsi="Arial" w:cs="Arial"/>
          <w:b/>
          <w:bCs/>
          <w:sz w:val="20"/>
        </w:rPr>
        <w:t>Jak możesz się skontaktować z Inspektorem Ochrony Danych?</w:t>
      </w:r>
    </w:p>
    <w:p w14:paraId="37E54F05" w14:textId="77777777" w:rsidR="00914EB3" w:rsidRPr="002F7468" w:rsidRDefault="00914EB3" w:rsidP="00914EB3">
      <w:pPr>
        <w:rPr>
          <w:rFonts w:ascii="Arial" w:hAnsi="Arial" w:cs="Arial"/>
          <w:sz w:val="20"/>
        </w:rPr>
      </w:pPr>
      <w:r w:rsidRPr="002F7468">
        <w:rPr>
          <w:rFonts w:ascii="Arial" w:hAnsi="Arial" w:cs="Arial"/>
          <w:sz w:val="20"/>
        </w:rPr>
        <w:t>Możesz napisać na adres e-mail: daneosobowe@orlen.pl lub listownie na adres ORLEN S.A. z dopiskiem „Inspektor Ochrony Danych”. Więcej informacji znajdziesz na stronie www.orlen.pl w zakładce „Kontakty”.</w:t>
      </w:r>
    </w:p>
    <w:p w14:paraId="73155472" w14:textId="77777777" w:rsidR="00914EB3" w:rsidRPr="002F7468" w:rsidRDefault="00914EB3" w:rsidP="00914EB3">
      <w:pPr>
        <w:rPr>
          <w:rFonts w:ascii="Arial" w:hAnsi="Arial" w:cs="Arial"/>
          <w:sz w:val="20"/>
        </w:rPr>
      </w:pPr>
    </w:p>
    <w:p w14:paraId="14558D42" w14:textId="77777777" w:rsidR="00914EB3" w:rsidRPr="002F7468" w:rsidRDefault="00914EB3" w:rsidP="00914EB3">
      <w:pPr>
        <w:rPr>
          <w:rFonts w:ascii="Arial" w:hAnsi="Arial" w:cs="Arial"/>
          <w:b/>
          <w:bCs/>
          <w:sz w:val="20"/>
        </w:rPr>
      </w:pPr>
      <w:r w:rsidRPr="002F7468">
        <w:rPr>
          <w:rFonts w:ascii="Arial" w:hAnsi="Arial" w:cs="Arial"/>
          <w:b/>
          <w:bCs/>
          <w:sz w:val="20"/>
        </w:rPr>
        <w:t>Jakie dane przetwarzamy?</w:t>
      </w:r>
    </w:p>
    <w:p w14:paraId="3118C98F" w14:textId="77777777" w:rsidR="00914EB3" w:rsidRPr="002F7468" w:rsidRDefault="00914EB3" w:rsidP="00914EB3">
      <w:pPr>
        <w:rPr>
          <w:rFonts w:ascii="Arial" w:hAnsi="Arial" w:cs="Arial"/>
          <w:sz w:val="20"/>
        </w:rPr>
      </w:pPr>
      <w:r w:rsidRPr="002F7468">
        <w:rPr>
          <w:rFonts w:ascii="Arial" w:hAnsi="Arial" w:cs="Arial"/>
          <w:sz w:val="20"/>
        </w:rPr>
        <w:t>W zależności od rodzaju współpracy:</w:t>
      </w:r>
    </w:p>
    <w:p w14:paraId="1EF94FB6" w14:textId="77777777" w:rsidR="00914EB3" w:rsidRPr="002F7468" w:rsidRDefault="00914EB3" w:rsidP="00914EB3">
      <w:pPr>
        <w:pStyle w:val="Akapitzlist"/>
        <w:numPr>
          <w:ilvl w:val="0"/>
          <w:numId w:val="15"/>
        </w:numPr>
        <w:rPr>
          <w:rFonts w:ascii="Arial" w:hAnsi="Arial" w:cs="Arial"/>
          <w:sz w:val="20"/>
        </w:rPr>
      </w:pPr>
      <w:r w:rsidRPr="002F7468">
        <w:rPr>
          <w:rFonts w:ascii="Arial" w:hAnsi="Arial" w:cs="Arial"/>
          <w:sz w:val="20"/>
        </w:rPr>
        <w:t>imię i nazwisko,</w:t>
      </w:r>
    </w:p>
    <w:p w14:paraId="5D73CE02" w14:textId="77777777" w:rsidR="00914EB3" w:rsidRPr="002F7468" w:rsidRDefault="00914EB3" w:rsidP="00914EB3">
      <w:pPr>
        <w:pStyle w:val="Akapitzlist"/>
        <w:numPr>
          <w:ilvl w:val="0"/>
          <w:numId w:val="15"/>
        </w:numPr>
        <w:rPr>
          <w:rFonts w:ascii="Arial" w:hAnsi="Arial" w:cs="Arial"/>
          <w:sz w:val="20"/>
        </w:rPr>
      </w:pPr>
      <w:r w:rsidRPr="002F7468">
        <w:rPr>
          <w:rFonts w:ascii="Arial" w:hAnsi="Arial" w:cs="Arial"/>
          <w:sz w:val="20"/>
        </w:rPr>
        <w:t>dane kontaktowe (adres, telefon, e-mail),</w:t>
      </w:r>
    </w:p>
    <w:p w14:paraId="3EB31B36" w14:textId="77777777" w:rsidR="00914EB3" w:rsidRPr="002F7468" w:rsidRDefault="00914EB3" w:rsidP="00914EB3">
      <w:pPr>
        <w:pStyle w:val="Akapitzlist"/>
        <w:numPr>
          <w:ilvl w:val="0"/>
          <w:numId w:val="15"/>
        </w:numPr>
        <w:rPr>
          <w:rFonts w:ascii="Arial" w:hAnsi="Arial" w:cs="Arial"/>
          <w:sz w:val="20"/>
        </w:rPr>
      </w:pPr>
      <w:r w:rsidRPr="002F7468">
        <w:rPr>
          <w:rFonts w:ascii="Arial" w:hAnsi="Arial" w:cs="Arial"/>
          <w:sz w:val="20"/>
        </w:rPr>
        <w:t>numer PESEL lub NIP,</w:t>
      </w:r>
    </w:p>
    <w:p w14:paraId="7827C373" w14:textId="77777777" w:rsidR="00914EB3" w:rsidRPr="002F7468" w:rsidRDefault="00914EB3" w:rsidP="00914EB3">
      <w:pPr>
        <w:pStyle w:val="Akapitzlist"/>
        <w:numPr>
          <w:ilvl w:val="0"/>
          <w:numId w:val="15"/>
        </w:numPr>
        <w:rPr>
          <w:rFonts w:ascii="Arial" w:hAnsi="Arial" w:cs="Arial"/>
          <w:sz w:val="20"/>
        </w:rPr>
      </w:pPr>
      <w:r w:rsidRPr="002F7468">
        <w:rPr>
          <w:rFonts w:ascii="Arial" w:hAnsi="Arial" w:cs="Arial"/>
          <w:sz w:val="20"/>
        </w:rPr>
        <w:t>dane dotyczące prowadzonej działalności gospodarczej,</w:t>
      </w:r>
    </w:p>
    <w:p w14:paraId="28821501" w14:textId="77777777" w:rsidR="00914EB3" w:rsidRPr="002F7468" w:rsidRDefault="00914EB3" w:rsidP="00914EB3">
      <w:pPr>
        <w:pStyle w:val="Akapitzlist"/>
        <w:numPr>
          <w:ilvl w:val="0"/>
          <w:numId w:val="15"/>
        </w:numPr>
        <w:rPr>
          <w:rFonts w:ascii="Arial" w:hAnsi="Arial" w:cs="Arial"/>
          <w:sz w:val="20"/>
        </w:rPr>
      </w:pPr>
      <w:r w:rsidRPr="002F7468">
        <w:rPr>
          <w:rFonts w:ascii="Arial" w:hAnsi="Arial" w:cs="Arial"/>
          <w:sz w:val="20"/>
        </w:rPr>
        <w:t>dane z publicznych rejestrów (KRS, CEIDG),</w:t>
      </w:r>
    </w:p>
    <w:p w14:paraId="216C9584" w14:textId="77777777" w:rsidR="00914EB3" w:rsidRPr="002F7468" w:rsidRDefault="00914EB3" w:rsidP="00914EB3">
      <w:pPr>
        <w:pStyle w:val="Akapitzlist"/>
        <w:numPr>
          <w:ilvl w:val="0"/>
          <w:numId w:val="15"/>
        </w:numPr>
        <w:rPr>
          <w:rFonts w:ascii="Arial" w:hAnsi="Arial" w:cs="Arial"/>
          <w:sz w:val="20"/>
        </w:rPr>
      </w:pPr>
      <w:r w:rsidRPr="002F7468">
        <w:rPr>
          <w:rFonts w:ascii="Arial" w:hAnsi="Arial" w:cs="Arial"/>
          <w:sz w:val="20"/>
        </w:rPr>
        <w:t>dane dotyczące sytuacji prawnej i finansowej,</w:t>
      </w:r>
    </w:p>
    <w:p w14:paraId="5DB0ADBC" w14:textId="77777777" w:rsidR="00914EB3" w:rsidRPr="002F7468" w:rsidRDefault="00914EB3" w:rsidP="00914EB3">
      <w:pPr>
        <w:pStyle w:val="Akapitzlist"/>
        <w:numPr>
          <w:ilvl w:val="0"/>
          <w:numId w:val="15"/>
        </w:numPr>
        <w:rPr>
          <w:rFonts w:ascii="Arial" w:hAnsi="Arial" w:cs="Arial"/>
          <w:sz w:val="20"/>
        </w:rPr>
      </w:pPr>
      <w:r w:rsidRPr="002F7468">
        <w:rPr>
          <w:rFonts w:ascii="Arial" w:hAnsi="Arial" w:cs="Arial"/>
          <w:sz w:val="20"/>
        </w:rPr>
        <w:t>inne dane niezbędne do realizacji umowy.</w:t>
      </w:r>
    </w:p>
    <w:p w14:paraId="5E05FBC2" w14:textId="77777777" w:rsidR="00914EB3" w:rsidRPr="002F7468" w:rsidRDefault="00914EB3" w:rsidP="00914EB3">
      <w:pPr>
        <w:rPr>
          <w:rFonts w:ascii="Arial" w:hAnsi="Arial" w:cs="Arial"/>
          <w:sz w:val="20"/>
        </w:rPr>
      </w:pPr>
    </w:p>
    <w:p w14:paraId="269821FC" w14:textId="77777777" w:rsidR="00914EB3" w:rsidRPr="002F7468" w:rsidRDefault="00914EB3" w:rsidP="00914EB3">
      <w:pPr>
        <w:rPr>
          <w:rFonts w:ascii="Arial" w:hAnsi="Arial" w:cs="Arial"/>
          <w:b/>
          <w:bCs/>
          <w:sz w:val="20"/>
        </w:rPr>
      </w:pPr>
      <w:r w:rsidRPr="002F7468">
        <w:rPr>
          <w:rFonts w:ascii="Arial" w:hAnsi="Arial" w:cs="Arial"/>
          <w:b/>
          <w:bCs/>
          <w:sz w:val="20"/>
        </w:rPr>
        <w:t>W jakim celu przetwarzamy dane?</w:t>
      </w:r>
    </w:p>
    <w:p w14:paraId="355C9897" w14:textId="77777777" w:rsidR="00914EB3" w:rsidRPr="002F7468" w:rsidRDefault="00914EB3" w:rsidP="00914EB3">
      <w:pPr>
        <w:rPr>
          <w:rFonts w:ascii="Arial" w:hAnsi="Arial" w:cs="Arial"/>
          <w:sz w:val="20"/>
        </w:rPr>
      </w:pPr>
      <w:r w:rsidRPr="002F7468">
        <w:rPr>
          <w:rFonts w:ascii="Arial" w:hAnsi="Arial" w:cs="Arial"/>
          <w:sz w:val="20"/>
        </w:rPr>
        <w:t>Dane są przetwarzane, aby:</w:t>
      </w:r>
    </w:p>
    <w:p w14:paraId="3C569CBE" w14:textId="77777777" w:rsidR="00914EB3" w:rsidRPr="002F7468" w:rsidRDefault="00914EB3" w:rsidP="00914EB3">
      <w:pPr>
        <w:pStyle w:val="Akapitzlist"/>
        <w:numPr>
          <w:ilvl w:val="0"/>
          <w:numId w:val="16"/>
        </w:numPr>
        <w:rPr>
          <w:rFonts w:ascii="Arial" w:hAnsi="Arial" w:cs="Arial"/>
          <w:sz w:val="20"/>
        </w:rPr>
      </w:pPr>
      <w:r w:rsidRPr="002F7468">
        <w:rPr>
          <w:rFonts w:ascii="Arial" w:hAnsi="Arial" w:cs="Arial"/>
          <w:sz w:val="20"/>
        </w:rPr>
        <w:t>nawiązać współpracę, zawrzeć i wykonać umowę,</w:t>
      </w:r>
    </w:p>
    <w:p w14:paraId="61C7EE3A" w14:textId="77777777" w:rsidR="00914EB3" w:rsidRPr="002F7468" w:rsidRDefault="00914EB3" w:rsidP="00914EB3">
      <w:pPr>
        <w:pStyle w:val="Akapitzlist"/>
        <w:numPr>
          <w:ilvl w:val="0"/>
          <w:numId w:val="16"/>
        </w:numPr>
        <w:rPr>
          <w:rFonts w:ascii="Arial" w:hAnsi="Arial" w:cs="Arial"/>
          <w:sz w:val="20"/>
        </w:rPr>
      </w:pPr>
      <w:r w:rsidRPr="002F7468">
        <w:rPr>
          <w:rFonts w:ascii="Arial" w:hAnsi="Arial" w:cs="Arial"/>
          <w:sz w:val="20"/>
        </w:rPr>
        <w:t>wypełnić obowiązki prawne (np. podatkowe, rachunkowe, przeciwdziałanie praniu pieniędzy, przeciwdziałanie nadużyciom i korupcji),</w:t>
      </w:r>
    </w:p>
    <w:p w14:paraId="4E0B12AB" w14:textId="77777777" w:rsidR="00914EB3" w:rsidRPr="002F7468" w:rsidRDefault="00914EB3" w:rsidP="00914EB3">
      <w:pPr>
        <w:pStyle w:val="Akapitzlist"/>
        <w:numPr>
          <w:ilvl w:val="0"/>
          <w:numId w:val="16"/>
        </w:numPr>
        <w:rPr>
          <w:rFonts w:ascii="Arial" w:hAnsi="Arial" w:cs="Arial"/>
          <w:sz w:val="20"/>
        </w:rPr>
      </w:pPr>
      <w:r w:rsidRPr="002F7468">
        <w:rPr>
          <w:rFonts w:ascii="Arial" w:hAnsi="Arial" w:cs="Arial"/>
          <w:sz w:val="20"/>
        </w:rPr>
        <w:t>weryfikować dane i wiarygodność kontrahenta,</w:t>
      </w:r>
    </w:p>
    <w:p w14:paraId="19D7FDAB" w14:textId="77777777" w:rsidR="00914EB3" w:rsidRPr="002F7468" w:rsidRDefault="00914EB3" w:rsidP="00914EB3">
      <w:pPr>
        <w:pStyle w:val="Akapitzlist"/>
        <w:numPr>
          <w:ilvl w:val="0"/>
          <w:numId w:val="16"/>
        </w:numPr>
        <w:rPr>
          <w:rFonts w:ascii="Arial" w:hAnsi="Arial" w:cs="Arial"/>
          <w:sz w:val="20"/>
        </w:rPr>
      </w:pPr>
      <w:r w:rsidRPr="002F7468">
        <w:rPr>
          <w:rFonts w:ascii="Arial" w:hAnsi="Arial" w:cs="Arial"/>
          <w:sz w:val="20"/>
        </w:rPr>
        <w:t>zapewnić bezpieczeństwo i wysokie standardy etyczne,</w:t>
      </w:r>
    </w:p>
    <w:p w14:paraId="0E2B50E8" w14:textId="77777777" w:rsidR="00914EB3" w:rsidRPr="002F7468" w:rsidRDefault="00914EB3" w:rsidP="00914EB3">
      <w:pPr>
        <w:pStyle w:val="Akapitzlist"/>
        <w:numPr>
          <w:ilvl w:val="0"/>
          <w:numId w:val="16"/>
        </w:numPr>
        <w:rPr>
          <w:rFonts w:ascii="Arial" w:hAnsi="Arial" w:cs="Arial"/>
          <w:sz w:val="20"/>
        </w:rPr>
      </w:pPr>
      <w:r w:rsidRPr="002F7468">
        <w:rPr>
          <w:rFonts w:ascii="Arial" w:hAnsi="Arial" w:cs="Arial"/>
          <w:sz w:val="20"/>
        </w:rPr>
        <w:t>prowadzić korespondencję i kontakty biznesowe,</w:t>
      </w:r>
    </w:p>
    <w:p w14:paraId="2ECB8835" w14:textId="77777777" w:rsidR="00914EB3" w:rsidRPr="002F7468" w:rsidRDefault="00914EB3" w:rsidP="00914EB3">
      <w:pPr>
        <w:pStyle w:val="Akapitzlist"/>
        <w:numPr>
          <w:ilvl w:val="0"/>
          <w:numId w:val="16"/>
        </w:numPr>
        <w:rPr>
          <w:rFonts w:ascii="Arial" w:hAnsi="Arial" w:cs="Arial"/>
          <w:sz w:val="20"/>
        </w:rPr>
      </w:pPr>
      <w:r w:rsidRPr="002F7468">
        <w:rPr>
          <w:rFonts w:ascii="Arial" w:hAnsi="Arial" w:cs="Arial"/>
          <w:sz w:val="20"/>
        </w:rPr>
        <w:t>analizować współpracę i możliwości jej rozwoju,</w:t>
      </w:r>
    </w:p>
    <w:p w14:paraId="51352E5F" w14:textId="77777777" w:rsidR="00914EB3" w:rsidRPr="002F7468" w:rsidRDefault="00914EB3" w:rsidP="00914EB3">
      <w:pPr>
        <w:pStyle w:val="Akapitzlist"/>
        <w:numPr>
          <w:ilvl w:val="0"/>
          <w:numId w:val="16"/>
        </w:numPr>
        <w:rPr>
          <w:rFonts w:ascii="Arial" w:hAnsi="Arial" w:cs="Arial"/>
          <w:sz w:val="20"/>
        </w:rPr>
      </w:pPr>
      <w:r w:rsidRPr="002F7468">
        <w:rPr>
          <w:rFonts w:ascii="Arial" w:hAnsi="Arial" w:cs="Arial"/>
          <w:sz w:val="20"/>
        </w:rPr>
        <w:t>dochodzić i bronić roszczeń,</w:t>
      </w:r>
    </w:p>
    <w:p w14:paraId="0040D98B" w14:textId="77777777" w:rsidR="00914EB3" w:rsidRPr="002F7468" w:rsidRDefault="00914EB3" w:rsidP="00914EB3">
      <w:pPr>
        <w:pStyle w:val="Akapitzlist"/>
        <w:numPr>
          <w:ilvl w:val="0"/>
          <w:numId w:val="16"/>
        </w:numPr>
        <w:rPr>
          <w:rFonts w:ascii="Arial" w:hAnsi="Arial" w:cs="Arial"/>
          <w:sz w:val="20"/>
        </w:rPr>
      </w:pPr>
      <w:r w:rsidRPr="002F7468">
        <w:rPr>
          <w:rFonts w:ascii="Arial" w:hAnsi="Arial" w:cs="Arial"/>
          <w:sz w:val="20"/>
        </w:rPr>
        <w:t>prowadzić marketing produktów i usług ORLEN S.A.</w:t>
      </w:r>
    </w:p>
    <w:p w14:paraId="52E6539B" w14:textId="77777777" w:rsidR="00914EB3" w:rsidRPr="002F7468" w:rsidRDefault="00914EB3" w:rsidP="00914EB3">
      <w:pPr>
        <w:rPr>
          <w:rFonts w:ascii="Arial" w:hAnsi="Arial" w:cs="Arial"/>
          <w:sz w:val="20"/>
        </w:rPr>
      </w:pPr>
    </w:p>
    <w:p w14:paraId="69223E4B" w14:textId="77777777" w:rsidR="00914EB3" w:rsidRPr="002F7468" w:rsidRDefault="00914EB3" w:rsidP="00914EB3">
      <w:pPr>
        <w:rPr>
          <w:rFonts w:ascii="Arial" w:hAnsi="Arial" w:cs="Arial"/>
          <w:b/>
          <w:bCs/>
          <w:sz w:val="20"/>
        </w:rPr>
      </w:pPr>
      <w:r w:rsidRPr="002F7468">
        <w:rPr>
          <w:rFonts w:ascii="Arial" w:hAnsi="Arial" w:cs="Arial"/>
          <w:b/>
          <w:bCs/>
          <w:sz w:val="20"/>
        </w:rPr>
        <w:t>Na jakiej podstawie prawnej przetwarzamy dane?</w:t>
      </w:r>
    </w:p>
    <w:p w14:paraId="61BCBB6E" w14:textId="77777777" w:rsidR="00914EB3" w:rsidRPr="002F7468" w:rsidRDefault="00914EB3" w:rsidP="00914EB3">
      <w:pPr>
        <w:pStyle w:val="Akapitzlist"/>
        <w:numPr>
          <w:ilvl w:val="0"/>
          <w:numId w:val="17"/>
        </w:numPr>
        <w:rPr>
          <w:rFonts w:ascii="Arial" w:hAnsi="Arial" w:cs="Arial"/>
          <w:sz w:val="20"/>
        </w:rPr>
      </w:pPr>
      <w:r w:rsidRPr="002F7468">
        <w:rPr>
          <w:rFonts w:ascii="Arial" w:hAnsi="Arial" w:cs="Arial"/>
          <w:sz w:val="20"/>
        </w:rPr>
        <w:t>zawarcie i wykonanie umowy (art. 6 ust. 1 lit. b RODO),</w:t>
      </w:r>
    </w:p>
    <w:p w14:paraId="206F524A" w14:textId="77777777" w:rsidR="00914EB3" w:rsidRPr="002F7468" w:rsidRDefault="00914EB3" w:rsidP="00914EB3">
      <w:pPr>
        <w:pStyle w:val="Akapitzlist"/>
        <w:numPr>
          <w:ilvl w:val="0"/>
          <w:numId w:val="17"/>
        </w:numPr>
        <w:rPr>
          <w:rFonts w:ascii="Arial" w:hAnsi="Arial" w:cs="Arial"/>
          <w:sz w:val="20"/>
        </w:rPr>
      </w:pPr>
      <w:r w:rsidRPr="002F7468">
        <w:rPr>
          <w:rFonts w:ascii="Arial" w:hAnsi="Arial" w:cs="Arial"/>
          <w:sz w:val="20"/>
        </w:rPr>
        <w:t>obowiązki wynikające z przepisów prawa (art. 6 ust. 1 lit. c RODO),</w:t>
      </w:r>
    </w:p>
    <w:p w14:paraId="69B4A6DD" w14:textId="77777777" w:rsidR="00914EB3" w:rsidRPr="002F7468" w:rsidRDefault="00914EB3" w:rsidP="00914EB3">
      <w:pPr>
        <w:pStyle w:val="Akapitzlist"/>
        <w:numPr>
          <w:ilvl w:val="0"/>
          <w:numId w:val="17"/>
        </w:numPr>
        <w:rPr>
          <w:rFonts w:ascii="Arial" w:hAnsi="Arial" w:cs="Arial"/>
          <w:sz w:val="20"/>
        </w:rPr>
      </w:pPr>
      <w:r w:rsidRPr="002F7468">
        <w:rPr>
          <w:rFonts w:ascii="Arial" w:hAnsi="Arial" w:cs="Arial"/>
          <w:sz w:val="20"/>
        </w:rPr>
        <w:t>prawnie uzasadniony interes ORLEN S.A. (art. 6 ust. 1 lit. f RODO).</w:t>
      </w:r>
    </w:p>
    <w:p w14:paraId="52725F26" w14:textId="77777777" w:rsidR="00914EB3" w:rsidRPr="002F7468" w:rsidRDefault="00914EB3" w:rsidP="00914EB3">
      <w:pPr>
        <w:rPr>
          <w:rFonts w:ascii="Arial" w:hAnsi="Arial" w:cs="Arial"/>
          <w:sz w:val="20"/>
        </w:rPr>
      </w:pPr>
    </w:p>
    <w:p w14:paraId="08B9201B" w14:textId="77777777" w:rsidR="00914EB3" w:rsidRPr="002F7468" w:rsidRDefault="00914EB3" w:rsidP="00914EB3">
      <w:pPr>
        <w:rPr>
          <w:rFonts w:ascii="Arial" w:hAnsi="Arial" w:cs="Arial"/>
          <w:b/>
          <w:bCs/>
          <w:sz w:val="20"/>
        </w:rPr>
      </w:pPr>
      <w:r w:rsidRPr="002F7468">
        <w:rPr>
          <w:rFonts w:ascii="Arial" w:hAnsi="Arial" w:cs="Arial"/>
          <w:b/>
          <w:bCs/>
          <w:sz w:val="20"/>
        </w:rPr>
        <w:t>Skąd mamy Twoje dane?</w:t>
      </w:r>
    </w:p>
    <w:p w14:paraId="4111637B" w14:textId="77777777" w:rsidR="00914EB3" w:rsidRPr="002F7468" w:rsidRDefault="00914EB3" w:rsidP="00914EB3">
      <w:pPr>
        <w:rPr>
          <w:rFonts w:ascii="Arial" w:hAnsi="Arial" w:cs="Arial"/>
          <w:sz w:val="20"/>
        </w:rPr>
      </w:pPr>
      <w:r w:rsidRPr="002F7468">
        <w:rPr>
          <w:rFonts w:ascii="Arial" w:hAnsi="Arial" w:cs="Arial"/>
          <w:sz w:val="20"/>
        </w:rPr>
        <w:t>Dane zostały podane bezpośrednio przez Ciebie lub pochodzą z publicznych rejestrów (KRS, CEIDG), stron internetowych lub od podmiotów świadczących usługi informacyjne na rzecz ORLEN S.A.</w:t>
      </w:r>
    </w:p>
    <w:p w14:paraId="53223DF3" w14:textId="77777777" w:rsidR="00914EB3" w:rsidRPr="002F7468" w:rsidRDefault="00914EB3" w:rsidP="00914EB3">
      <w:pPr>
        <w:rPr>
          <w:rFonts w:ascii="Arial" w:hAnsi="Arial" w:cs="Arial"/>
          <w:sz w:val="20"/>
        </w:rPr>
      </w:pPr>
    </w:p>
    <w:p w14:paraId="63AF6C11" w14:textId="77777777" w:rsidR="00914EB3" w:rsidRPr="002F7468" w:rsidRDefault="00914EB3" w:rsidP="00914EB3">
      <w:pPr>
        <w:rPr>
          <w:rFonts w:ascii="Arial" w:hAnsi="Arial" w:cs="Arial"/>
          <w:b/>
          <w:bCs/>
          <w:sz w:val="20"/>
        </w:rPr>
      </w:pPr>
      <w:r w:rsidRPr="002F7468">
        <w:rPr>
          <w:rFonts w:ascii="Arial" w:hAnsi="Arial" w:cs="Arial"/>
          <w:b/>
          <w:bCs/>
          <w:sz w:val="20"/>
        </w:rPr>
        <w:lastRenderedPageBreak/>
        <w:t>Kto może mieć dostęp do Twoich danych?</w:t>
      </w:r>
    </w:p>
    <w:p w14:paraId="5BD1AB61" w14:textId="77777777" w:rsidR="00914EB3" w:rsidRPr="002F7468" w:rsidRDefault="00914EB3" w:rsidP="00914EB3">
      <w:pPr>
        <w:rPr>
          <w:rFonts w:ascii="Arial" w:hAnsi="Arial" w:cs="Arial"/>
          <w:sz w:val="20"/>
        </w:rPr>
      </w:pPr>
      <w:r w:rsidRPr="002F7468">
        <w:rPr>
          <w:rFonts w:ascii="Arial" w:hAnsi="Arial" w:cs="Arial"/>
          <w:sz w:val="20"/>
        </w:rPr>
        <w:t>Dane mogą być przekazywane:</w:t>
      </w:r>
    </w:p>
    <w:p w14:paraId="15A894F6" w14:textId="77777777" w:rsidR="00914EB3" w:rsidRPr="002F7468" w:rsidRDefault="00914EB3" w:rsidP="00914EB3">
      <w:pPr>
        <w:pStyle w:val="Akapitzlist"/>
        <w:numPr>
          <w:ilvl w:val="0"/>
          <w:numId w:val="18"/>
        </w:numPr>
        <w:rPr>
          <w:rFonts w:ascii="Arial" w:hAnsi="Arial" w:cs="Arial"/>
          <w:sz w:val="20"/>
        </w:rPr>
      </w:pPr>
      <w:r w:rsidRPr="002F7468">
        <w:rPr>
          <w:rFonts w:ascii="Arial" w:hAnsi="Arial" w:cs="Arial"/>
          <w:sz w:val="20"/>
        </w:rPr>
        <w:t>spółkom z Grupy ORLEN,</w:t>
      </w:r>
    </w:p>
    <w:p w14:paraId="7F676A58" w14:textId="77777777" w:rsidR="00914EB3" w:rsidRPr="002F7468" w:rsidRDefault="00914EB3" w:rsidP="00914EB3">
      <w:pPr>
        <w:pStyle w:val="Akapitzlist"/>
        <w:numPr>
          <w:ilvl w:val="0"/>
          <w:numId w:val="18"/>
        </w:numPr>
        <w:rPr>
          <w:rFonts w:ascii="Arial" w:hAnsi="Arial" w:cs="Arial"/>
          <w:sz w:val="20"/>
        </w:rPr>
      </w:pPr>
      <w:r w:rsidRPr="002F7468">
        <w:rPr>
          <w:rFonts w:ascii="Arial" w:hAnsi="Arial" w:cs="Arial"/>
          <w:sz w:val="20"/>
        </w:rPr>
        <w:t>podmiotom współpracującym przy realizacji umowy,</w:t>
      </w:r>
    </w:p>
    <w:p w14:paraId="3D67AF06" w14:textId="77777777" w:rsidR="00914EB3" w:rsidRPr="002F7468" w:rsidRDefault="00914EB3" w:rsidP="00914EB3">
      <w:pPr>
        <w:pStyle w:val="Akapitzlist"/>
        <w:numPr>
          <w:ilvl w:val="0"/>
          <w:numId w:val="18"/>
        </w:numPr>
        <w:rPr>
          <w:rFonts w:ascii="Arial" w:hAnsi="Arial" w:cs="Arial"/>
          <w:sz w:val="20"/>
        </w:rPr>
      </w:pPr>
      <w:r w:rsidRPr="002F7468">
        <w:rPr>
          <w:rFonts w:ascii="Arial" w:hAnsi="Arial" w:cs="Arial"/>
          <w:sz w:val="20"/>
        </w:rPr>
        <w:t>firmom świadczącym usługi IT, doradcze, prawne, windykacyjne, archiwizacyjne, ochrony, fakturowania i doręczania korespondencji.</w:t>
      </w:r>
    </w:p>
    <w:p w14:paraId="4DB2592A" w14:textId="77777777" w:rsidR="00914EB3" w:rsidRPr="002F7468" w:rsidRDefault="00914EB3" w:rsidP="00914EB3">
      <w:pPr>
        <w:rPr>
          <w:rFonts w:ascii="Arial" w:hAnsi="Arial" w:cs="Arial"/>
          <w:sz w:val="20"/>
        </w:rPr>
      </w:pPr>
    </w:p>
    <w:p w14:paraId="4E136DE2" w14:textId="77777777" w:rsidR="00914EB3" w:rsidRPr="002F7468" w:rsidRDefault="00914EB3" w:rsidP="00914EB3">
      <w:pPr>
        <w:rPr>
          <w:rFonts w:ascii="Arial" w:hAnsi="Arial" w:cs="Arial"/>
          <w:b/>
          <w:bCs/>
          <w:sz w:val="20"/>
        </w:rPr>
      </w:pPr>
      <w:r w:rsidRPr="002F7468">
        <w:rPr>
          <w:rFonts w:ascii="Arial" w:hAnsi="Arial" w:cs="Arial"/>
          <w:b/>
          <w:bCs/>
          <w:sz w:val="20"/>
        </w:rPr>
        <w:t>Czy podanie danych jest obowiązkowe?</w:t>
      </w:r>
    </w:p>
    <w:p w14:paraId="5A6B57D5" w14:textId="77777777" w:rsidR="00914EB3" w:rsidRPr="002F7468" w:rsidRDefault="00914EB3" w:rsidP="00914EB3">
      <w:pPr>
        <w:rPr>
          <w:rFonts w:ascii="Arial" w:hAnsi="Arial" w:cs="Arial"/>
          <w:sz w:val="20"/>
        </w:rPr>
      </w:pPr>
      <w:r w:rsidRPr="002F7468">
        <w:rPr>
          <w:rFonts w:ascii="Arial" w:hAnsi="Arial" w:cs="Arial"/>
          <w:sz w:val="20"/>
        </w:rPr>
        <w:t>Podanie danych jest dobrowolne, ale niezbędne do zawarcia i realizacji umowy oraz celów wskazanych powyżej.</w:t>
      </w:r>
    </w:p>
    <w:p w14:paraId="63157353" w14:textId="77777777" w:rsidR="00914EB3" w:rsidRPr="002F7468" w:rsidRDefault="00914EB3" w:rsidP="00914EB3">
      <w:pPr>
        <w:rPr>
          <w:rFonts w:ascii="Arial" w:hAnsi="Arial" w:cs="Arial"/>
          <w:sz w:val="20"/>
        </w:rPr>
      </w:pPr>
    </w:p>
    <w:p w14:paraId="48F6150A" w14:textId="77777777" w:rsidR="00914EB3" w:rsidRPr="002F7468" w:rsidRDefault="00914EB3" w:rsidP="00914EB3">
      <w:pPr>
        <w:rPr>
          <w:rFonts w:ascii="Arial" w:hAnsi="Arial" w:cs="Arial"/>
          <w:b/>
          <w:bCs/>
          <w:sz w:val="20"/>
        </w:rPr>
      </w:pPr>
      <w:r w:rsidRPr="002F7468">
        <w:rPr>
          <w:rFonts w:ascii="Arial" w:hAnsi="Arial" w:cs="Arial"/>
          <w:b/>
          <w:bCs/>
          <w:sz w:val="20"/>
        </w:rPr>
        <w:t>Jak długo przetwarzamy dane?</w:t>
      </w:r>
    </w:p>
    <w:p w14:paraId="2391EAF7" w14:textId="77777777" w:rsidR="00914EB3" w:rsidRPr="002F7468" w:rsidRDefault="00914EB3" w:rsidP="00914EB3">
      <w:pPr>
        <w:rPr>
          <w:rFonts w:ascii="Arial" w:hAnsi="Arial" w:cs="Arial"/>
          <w:sz w:val="20"/>
        </w:rPr>
      </w:pPr>
      <w:r w:rsidRPr="002F7468">
        <w:rPr>
          <w:rFonts w:ascii="Arial" w:hAnsi="Arial" w:cs="Arial"/>
          <w:sz w:val="20"/>
        </w:rPr>
        <w:t>Dane są przetwarzane przez czas trwania umowy, a po jej zakończeniu – przez okres wymagany przepisami prawa lub do czasu wygaśnięcia roszczeń. W przypadku przetwarzania na podstawie uzasadnionego interesu – do jego realizacji lub skutecznego wniesienia sprzeciwu.</w:t>
      </w:r>
    </w:p>
    <w:p w14:paraId="2FEFC067" w14:textId="77777777" w:rsidR="00914EB3" w:rsidRPr="002F7468" w:rsidRDefault="00914EB3" w:rsidP="00914EB3">
      <w:pPr>
        <w:rPr>
          <w:rFonts w:ascii="Arial" w:hAnsi="Arial" w:cs="Arial"/>
          <w:sz w:val="20"/>
        </w:rPr>
      </w:pPr>
    </w:p>
    <w:p w14:paraId="1BB4EB83" w14:textId="77777777" w:rsidR="00914EB3" w:rsidRPr="002F7468" w:rsidRDefault="00914EB3" w:rsidP="00914EB3">
      <w:pPr>
        <w:rPr>
          <w:rFonts w:ascii="Arial" w:hAnsi="Arial" w:cs="Arial"/>
          <w:b/>
          <w:bCs/>
          <w:sz w:val="20"/>
        </w:rPr>
      </w:pPr>
      <w:r w:rsidRPr="002F7468">
        <w:rPr>
          <w:rFonts w:ascii="Arial" w:hAnsi="Arial" w:cs="Arial"/>
          <w:b/>
          <w:bCs/>
          <w:sz w:val="20"/>
        </w:rPr>
        <w:t>Jakie masz prawa?</w:t>
      </w:r>
    </w:p>
    <w:p w14:paraId="06BBCDFF" w14:textId="77777777" w:rsidR="00914EB3" w:rsidRPr="002F7468" w:rsidRDefault="00914EB3" w:rsidP="00914EB3">
      <w:pPr>
        <w:rPr>
          <w:rFonts w:ascii="Arial" w:hAnsi="Arial" w:cs="Arial"/>
          <w:sz w:val="20"/>
        </w:rPr>
      </w:pPr>
      <w:r w:rsidRPr="002F7468">
        <w:rPr>
          <w:rFonts w:ascii="Arial" w:hAnsi="Arial" w:cs="Arial"/>
          <w:sz w:val="20"/>
        </w:rPr>
        <w:t>Masz prawo do:</w:t>
      </w:r>
    </w:p>
    <w:p w14:paraId="6DDA5519" w14:textId="77777777" w:rsidR="00914EB3" w:rsidRPr="002F7468" w:rsidRDefault="00914EB3" w:rsidP="00914EB3">
      <w:pPr>
        <w:pStyle w:val="Akapitzlist"/>
        <w:numPr>
          <w:ilvl w:val="0"/>
          <w:numId w:val="19"/>
        </w:numPr>
        <w:rPr>
          <w:rFonts w:ascii="Arial" w:hAnsi="Arial" w:cs="Arial"/>
          <w:sz w:val="20"/>
        </w:rPr>
      </w:pPr>
      <w:r w:rsidRPr="002F7468">
        <w:rPr>
          <w:rFonts w:ascii="Arial" w:hAnsi="Arial" w:cs="Arial"/>
          <w:sz w:val="20"/>
        </w:rPr>
        <w:t>dostępu do swoich danych,</w:t>
      </w:r>
    </w:p>
    <w:p w14:paraId="6BFF9963" w14:textId="77777777" w:rsidR="00914EB3" w:rsidRPr="002F7468" w:rsidRDefault="00914EB3" w:rsidP="00914EB3">
      <w:pPr>
        <w:pStyle w:val="Akapitzlist"/>
        <w:numPr>
          <w:ilvl w:val="0"/>
          <w:numId w:val="19"/>
        </w:numPr>
        <w:rPr>
          <w:rFonts w:ascii="Arial" w:hAnsi="Arial" w:cs="Arial"/>
          <w:sz w:val="20"/>
        </w:rPr>
      </w:pPr>
      <w:r w:rsidRPr="002F7468">
        <w:rPr>
          <w:rFonts w:ascii="Arial" w:hAnsi="Arial" w:cs="Arial"/>
          <w:sz w:val="20"/>
        </w:rPr>
        <w:t>ich sprostowania, usunięcia lub ograniczenia przetwarzania,</w:t>
      </w:r>
    </w:p>
    <w:p w14:paraId="47AC6E2A" w14:textId="77777777" w:rsidR="00914EB3" w:rsidRPr="002F7468" w:rsidRDefault="00914EB3" w:rsidP="00914EB3">
      <w:pPr>
        <w:pStyle w:val="Akapitzlist"/>
        <w:numPr>
          <w:ilvl w:val="0"/>
          <w:numId w:val="19"/>
        </w:numPr>
        <w:rPr>
          <w:rFonts w:ascii="Arial" w:hAnsi="Arial" w:cs="Arial"/>
          <w:sz w:val="20"/>
        </w:rPr>
      </w:pPr>
      <w:r w:rsidRPr="002F7468">
        <w:rPr>
          <w:rFonts w:ascii="Arial" w:hAnsi="Arial" w:cs="Arial"/>
          <w:sz w:val="20"/>
        </w:rPr>
        <w:t>przenoszenia danych,</w:t>
      </w:r>
    </w:p>
    <w:p w14:paraId="3D0B1D32" w14:textId="77777777" w:rsidR="00914EB3" w:rsidRPr="002F7468" w:rsidRDefault="00914EB3" w:rsidP="00914EB3">
      <w:pPr>
        <w:pStyle w:val="Akapitzlist"/>
        <w:numPr>
          <w:ilvl w:val="0"/>
          <w:numId w:val="19"/>
        </w:numPr>
        <w:rPr>
          <w:rFonts w:ascii="Arial" w:hAnsi="Arial" w:cs="Arial"/>
          <w:sz w:val="20"/>
        </w:rPr>
      </w:pPr>
      <w:r w:rsidRPr="002F7468">
        <w:rPr>
          <w:rFonts w:ascii="Arial" w:hAnsi="Arial" w:cs="Arial"/>
          <w:sz w:val="20"/>
        </w:rPr>
        <w:t>wniesienia sprzeciwu (jeśli przetwarzamy dane na podstawie uzasadnionego interesu),</w:t>
      </w:r>
    </w:p>
    <w:p w14:paraId="6E6BDC21" w14:textId="77777777" w:rsidR="00914EB3" w:rsidRPr="002F7468" w:rsidRDefault="00914EB3" w:rsidP="00914EB3">
      <w:pPr>
        <w:pStyle w:val="Akapitzlist"/>
        <w:numPr>
          <w:ilvl w:val="0"/>
          <w:numId w:val="19"/>
        </w:numPr>
        <w:rPr>
          <w:rFonts w:ascii="Arial" w:hAnsi="Arial" w:cs="Arial"/>
          <w:sz w:val="20"/>
        </w:rPr>
      </w:pPr>
      <w:r w:rsidRPr="002F7468">
        <w:rPr>
          <w:rFonts w:ascii="Arial" w:hAnsi="Arial" w:cs="Arial"/>
          <w:sz w:val="20"/>
        </w:rPr>
        <w:t>złożenia skargi do Prezesa Urzędu Ochrony Danych Osobowych.</w:t>
      </w:r>
    </w:p>
    <w:p w14:paraId="3AE8DD71" w14:textId="77777777" w:rsidR="00914EB3" w:rsidRPr="002F7468" w:rsidRDefault="00914EB3" w:rsidP="00914EB3">
      <w:pPr>
        <w:rPr>
          <w:rFonts w:ascii="Arial" w:hAnsi="Arial" w:cs="Arial"/>
          <w:sz w:val="20"/>
        </w:rPr>
      </w:pPr>
      <w:r w:rsidRPr="002F7468">
        <w:rPr>
          <w:rFonts w:ascii="Arial" w:hAnsi="Arial" w:cs="Arial"/>
          <w:sz w:val="20"/>
        </w:rPr>
        <w:t>Wnioski możesz kierować na: daneosobowe@orlen.pl lub listownie z dopiskiem „Inspektor Ochrony Danych”.</w:t>
      </w:r>
    </w:p>
    <w:p w14:paraId="768267E2" w14:textId="77777777" w:rsidR="00914EB3" w:rsidRPr="002F7468" w:rsidRDefault="00914EB3" w:rsidP="00914EB3">
      <w:pPr>
        <w:jc w:val="both"/>
        <w:rPr>
          <w:rFonts w:ascii="Arial" w:hAnsi="Arial" w:cs="Arial"/>
          <w:color w:val="000000"/>
          <w:sz w:val="20"/>
        </w:rPr>
      </w:pPr>
    </w:p>
    <w:p w14:paraId="4EF15927" w14:textId="77777777" w:rsidR="00A346F6" w:rsidRPr="002F7468" w:rsidRDefault="00A346F6" w:rsidP="00914EB3">
      <w:pPr>
        <w:jc w:val="both"/>
        <w:rPr>
          <w:rFonts w:ascii="Arial" w:hAnsi="Arial" w:cs="Arial"/>
          <w:b/>
          <w:bCs/>
          <w:sz w:val="20"/>
        </w:rPr>
      </w:pPr>
    </w:p>
    <w:p w14:paraId="03D8354D" w14:textId="57395EA9" w:rsidR="00914EB3" w:rsidRPr="002F7468" w:rsidRDefault="00914EB3" w:rsidP="00914EB3">
      <w:pPr>
        <w:jc w:val="both"/>
        <w:rPr>
          <w:rFonts w:ascii="Arial" w:hAnsi="Arial" w:cs="Arial"/>
          <w:b/>
          <w:bCs/>
          <w:sz w:val="20"/>
        </w:rPr>
      </w:pPr>
      <w:r w:rsidRPr="002F7468">
        <w:rPr>
          <w:rFonts w:ascii="Arial" w:hAnsi="Arial" w:cs="Arial"/>
          <w:b/>
          <w:bCs/>
          <w:sz w:val="20"/>
        </w:rPr>
        <w:t>Załącznik nr 3</w:t>
      </w:r>
    </w:p>
    <w:p w14:paraId="1881898A" w14:textId="77777777" w:rsidR="00914EB3" w:rsidRPr="002F7468" w:rsidRDefault="00914EB3" w:rsidP="00914EB3">
      <w:pPr>
        <w:jc w:val="both"/>
        <w:rPr>
          <w:rFonts w:ascii="Arial" w:hAnsi="Arial" w:cs="Arial"/>
          <w:color w:val="000000"/>
          <w:sz w:val="20"/>
        </w:rPr>
      </w:pPr>
    </w:p>
    <w:p w14:paraId="3C86404F" w14:textId="77777777" w:rsidR="00914EB3" w:rsidRPr="002F7468" w:rsidRDefault="00914EB3" w:rsidP="00914EB3">
      <w:pPr>
        <w:jc w:val="center"/>
        <w:rPr>
          <w:rFonts w:ascii="Arial" w:hAnsi="Arial" w:cs="Arial"/>
          <w:b/>
          <w:color w:val="000000"/>
          <w:sz w:val="20"/>
        </w:rPr>
      </w:pPr>
      <w:r w:rsidRPr="002F7468">
        <w:rPr>
          <w:rFonts w:ascii="Arial" w:hAnsi="Arial" w:cs="Arial"/>
          <w:b/>
          <w:color w:val="000000"/>
          <w:sz w:val="20"/>
        </w:rPr>
        <w:t>NOTA INFORMACYJNA</w:t>
      </w:r>
    </w:p>
    <w:p w14:paraId="055DF3FD" w14:textId="77777777" w:rsidR="00914EB3" w:rsidRPr="002F7468" w:rsidRDefault="00914EB3" w:rsidP="00914EB3">
      <w:pPr>
        <w:jc w:val="center"/>
        <w:rPr>
          <w:rFonts w:ascii="Arial" w:hAnsi="Arial" w:cs="Arial"/>
          <w:b/>
          <w:color w:val="000000"/>
          <w:sz w:val="20"/>
        </w:rPr>
      </w:pPr>
      <w:r w:rsidRPr="002F7468">
        <w:rPr>
          <w:rFonts w:ascii="Arial" w:hAnsi="Arial" w:cs="Arial"/>
          <w:b/>
          <w:color w:val="000000"/>
          <w:sz w:val="20"/>
        </w:rPr>
        <w:t>dotycząca obowiązków informacyjnych spółki publicznej</w:t>
      </w:r>
    </w:p>
    <w:p w14:paraId="0065E9DC" w14:textId="77777777" w:rsidR="00914EB3" w:rsidRPr="002F7468" w:rsidRDefault="00914EB3" w:rsidP="00914EB3">
      <w:pPr>
        <w:jc w:val="both"/>
        <w:rPr>
          <w:rFonts w:ascii="Arial" w:hAnsi="Arial" w:cs="Arial"/>
          <w:color w:val="000000"/>
          <w:sz w:val="20"/>
        </w:rPr>
      </w:pPr>
    </w:p>
    <w:p w14:paraId="60C95232" w14:textId="77777777" w:rsidR="00914EB3" w:rsidRPr="002F7468" w:rsidRDefault="00914EB3" w:rsidP="00914EB3">
      <w:pPr>
        <w:jc w:val="both"/>
        <w:rPr>
          <w:rFonts w:ascii="Arial" w:hAnsi="Arial" w:cs="Arial"/>
          <w:color w:val="000000"/>
          <w:sz w:val="20"/>
        </w:rPr>
      </w:pPr>
      <w:r w:rsidRPr="002F7468">
        <w:rPr>
          <w:rFonts w:ascii="Arial" w:hAnsi="Arial" w:cs="Arial"/>
          <w:color w:val="000000"/>
          <w:sz w:val="20"/>
        </w:rPr>
        <w:t>Na ORLEN S.A.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późn. zm. (dalej „Rozporządzenie MAR”).</w:t>
      </w:r>
    </w:p>
    <w:p w14:paraId="266327A0" w14:textId="77777777" w:rsidR="00914EB3" w:rsidRPr="002F7468" w:rsidRDefault="00914EB3" w:rsidP="00914EB3">
      <w:pPr>
        <w:jc w:val="both"/>
        <w:rPr>
          <w:rFonts w:ascii="Arial" w:hAnsi="Arial" w:cs="Arial"/>
          <w:color w:val="000000"/>
          <w:sz w:val="20"/>
        </w:rPr>
      </w:pPr>
      <w:r w:rsidRPr="002F7468">
        <w:rPr>
          <w:rFonts w:ascii="Arial" w:hAnsi="Arial" w:cs="Arial"/>
          <w:color w:val="000000"/>
          <w:sz w:val="20"/>
        </w:rPr>
        <w:t> </w:t>
      </w:r>
    </w:p>
    <w:p w14:paraId="44F3F6B9" w14:textId="77777777" w:rsidR="00914EB3" w:rsidRPr="002F7468" w:rsidRDefault="00914EB3" w:rsidP="00914EB3">
      <w:pPr>
        <w:jc w:val="both"/>
        <w:rPr>
          <w:rFonts w:ascii="Arial" w:hAnsi="Arial" w:cs="Arial"/>
          <w:color w:val="000000"/>
          <w:sz w:val="20"/>
        </w:rPr>
      </w:pPr>
      <w:r w:rsidRPr="002F7468">
        <w:rPr>
          <w:rFonts w:ascii="Arial" w:hAnsi="Arial" w:cs="Arial"/>
          <w:color w:val="000000"/>
          <w:sz w:val="20"/>
        </w:rPr>
        <w:t>W związku z tym, stosując przepisy powyższego rozporządzenia:</w:t>
      </w:r>
    </w:p>
    <w:p w14:paraId="5E4CE9A0" w14:textId="77777777" w:rsidR="00914EB3" w:rsidRPr="002F7468" w:rsidRDefault="00914EB3" w:rsidP="00914EB3">
      <w:pPr>
        <w:jc w:val="both"/>
        <w:rPr>
          <w:rFonts w:ascii="Arial" w:hAnsi="Arial" w:cs="Arial"/>
          <w:color w:val="000000"/>
          <w:sz w:val="20"/>
        </w:rPr>
      </w:pPr>
    </w:p>
    <w:p w14:paraId="47AB97D6" w14:textId="77777777" w:rsidR="00914EB3" w:rsidRPr="002F7468" w:rsidRDefault="00914EB3" w:rsidP="00914EB3">
      <w:pPr>
        <w:numPr>
          <w:ilvl w:val="0"/>
          <w:numId w:val="14"/>
        </w:numPr>
        <w:tabs>
          <w:tab w:val="num" w:pos="284"/>
        </w:tabs>
        <w:jc w:val="both"/>
        <w:rPr>
          <w:rFonts w:ascii="Arial" w:hAnsi="Arial" w:cs="Arial"/>
          <w:color w:val="000000"/>
          <w:sz w:val="20"/>
        </w:rPr>
      </w:pPr>
      <w:r w:rsidRPr="002F7468">
        <w:rPr>
          <w:rFonts w:ascii="Arial" w:hAnsi="Arial" w:cs="Arial"/>
          <w:color w:val="000000"/>
          <w:sz w:val="20"/>
        </w:rPr>
        <w:t>ORLEN S.A. poinformuje drugą stronę Umowy o zamiarze przekazania do publicznej wiadomości informacji dotyczącej niniejszej Umowy, jeśli uzna ją za informację poufną w rozumieniu Rozporządzenia MAR.</w:t>
      </w:r>
    </w:p>
    <w:p w14:paraId="1CECB81F" w14:textId="77777777" w:rsidR="00914EB3" w:rsidRPr="002F7468" w:rsidRDefault="00914EB3" w:rsidP="00914EB3">
      <w:pPr>
        <w:jc w:val="both"/>
        <w:rPr>
          <w:rFonts w:ascii="Arial" w:hAnsi="Arial" w:cs="Arial"/>
          <w:color w:val="000000"/>
          <w:sz w:val="20"/>
        </w:rPr>
      </w:pPr>
    </w:p>
    <w:p w14:paraId="40604CC3" w14:textId="77777777" w:rsidR="00914EB3" w:rsidRPr="002F7468" w:rsidRDefault="00914EB3" w:rsidP="00914EB3">
      <w:pPr>
        <w:numPr>
          <w:ilvl w:val="0"/>
          <w:numId w:val="14"/>
        </w:numPr>
        <w:tabs>
          <w:tab w:val="num" w:pos="284"/>
        </w:tabs>
        <w:jc w:val="both"/>
        <w:rPr>
          <w:rFonts w:ascii="Arial" w:hAnsi="Arial" w:cs="Arial"/>
          <w:color w:val="000000"/>
          <w:sz w:val="20"/>
        </w:rPr>
      </w:pPr>
      <w:r w:rsidRPr="002F7468">
        <w:rPr>
          <w:rFonts w:ascii="Arial" w:hAnsi="Arial" w:cs="Arial"/>
          <w:color w:val="000000"/>
          <w:sz w:val="20"/>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496DA3F7" w14:textId="77777777" w:rsidR="00914EB3" w:rsidRPr="008C743F" w:rsidRDefault="00914EB3" w:rsidP="00914EB3">
      <w:pPr>
        <w:jc w:val="both"/>
        <w:rPr>
          <w:sz w:val="22"/>
          <w:szCs w:val="22"/>
        </w:rPr>
      </w:pPr>
    </w:p>
    <w:p w14:paraId="0E380D61" w14:textId="77777777" w:rsidR="00914EB3" w:rsidRPr="008C743F" w:rsidRDefault="00914EB3" w:rsidP="00914EB3">
      <w:pPr>
        <w:rPr>
          <w:sz w:val="22"/>
          <w:szCs w:val="22"/>
        </w:rPr>
      </w:pPr>
    </w:p>
    <w:p w14:paraId="17660321" w14:textId="77777777" w:rsidR="00914EB3" w:rsidRPr="008C743F" w:rsidRDefault="00914EB3" w:rsidP="00914EB3">
      <w:pPr>
        <w:rPr>
          <w:sz w:val="22"/>
          <w:szCs w:val="22"/>
        </w:rPr>
      </w:pPr>
    </w:p>
    <w:p w14:paraId="3F92C801" w14:textId="77777777" w:rsidR="00914EB3" w:rsidRPr="008C743F" w:rsidRDefault="00914EB3" w:rsidP="00914EB3">
      <w:pPr>
        <w:rPr>
          <w:sz w:val="22"/>
          <w:szCs w:val="22"/>
        </w:rPr>
      </w:pPr>
    </w:p>
    <w:p w14:paraId="0C1CB69A" w14:textId="77777777" w:rsidR="00914EB3" w:rsidRPr="008C743F" w:rsidRDefault="00914EB3" w:rsidP="00914EB3">
      <w:pPr>
        <w:jc w:val="both"/>
        <w:rPr>
          <w:sz w:val="22"/>
          <w:szCs w:val="22"/>
        </w:rPr>
      </w:pPr>
    </w:p>
    <w:p w14:paraId="3A9DD4F7" w14:textId="77777777" w:rsidR="00914EB3" w:rsidRPr="008C743F" w:rsidRDefault="00914EB3" w:rsidP="00914EB3">
      <w:pPr>
        <w:jc w:val="both"/>
        <w:rPr>
          <w:sz w:val="22"/>
          <w:szCs w:val="22"/>
        </w:rPr>
      </w:pPr>
    </w:p>
    <w:sectPr w:rsidR="00914EB3" w:rsidRPr="008C743F" w:rsidSect="006D65BB">
      <w:headerReference w:type="default" r:id="rId10"/>
      <w:pgSz w:w="11906" w:h="16838"/>
      <w:pgMar w:top="1258"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3CFE2" w14:textId="77777777" w:rsidR="00B90B07" w:rsidRDefault="00B90B07" w:rsidP="003D4EA3">
      <w:r>
        <w:separator/>
      </w:r>
    </w:p>
  </w:endnote>
  <w:endnote w:type="continuationSeparator" w:id="0">
    <w:p w14:paraId="3CCE1AC7" w14:textId="77777777" w:rsidR="00B90B07" w:rsidRDefault="00B90B07" w:rsidP="003D4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96536" w14:textId="77777777" w:rsidR="00B90B07" w:rsidRDefault="00B90B07" w:rsidP="003D4EA3">
      <w:r>
        <w:separator/>
      </w:r>
    </w:p>
  </w:footnote>
  <w:footnote w:type="continuationSeparator" w:id="0">
    <w:p w14:paraId="7214DD0A" w14:textId="77777777" w:rsidR="00B90B07" w:rsidRDefault="00B90B07" w:rsidP="003D4EA3">
      <w:r>
        <w:continuationSeparator/>
      </w:r>
    </w:p>
  </w:footnote>
  <w:footnote w:id="1">
    <w:p w14:paraId="10D02B84" w14:textId="43BADB24" w:rsidR="00914EB3" w:rsidRPr="00FB6146" w:rsidRDefault="00914EB3" w:rsidP="00914EB3">
      <w:pPr>
        <w:pStyle w:val="Tekstprzypisudolnego"/>
        <w:jc w:val="both"/>
        <w:rPr>
          <w:sz w:val="18"/>
          <w:szCs w:val="18"/>
        </w:rPr>
      </w:pPr>
      <w:r w:rsidRPr="00FB6146">
        <w:rPr>
          <w:rStyle w:val="Odwoanieprzypisudolnego"/>
          <w:sz w:val="18"/>
          <w:szCs w:val="18"/>
        </w:rPr>
        <w:footnoteRef/>
      </w:r>
      <w:r w:rsidRPr="00FB6146">
        <w:rPr>
          <w:sz w:val="18"/>
          <w:szCs w:val="18"/>
        </w:rPr>
        <w:t xml:space="preserve"> </w:t>
      </w:r>
      <w:r w:rsidRPr="002C0442">
        <w:rPr>
          <w:sz w:val="18"/>
          <w:szCs w:val="18"/>
        </w:rPr>
        <w:t>Należy</w:t>
      </w:r>
      <w:r>
        <w:t xml:space="preserve"> </w:t>
      </w:r>
      <w:r>
        <w:rPr>
          <w:sz w:val="18"/>
          <w:szCs w:val="18"/>
        </w:rPr>
        <w:t xml:space="preserve">usunąć fragment, który nie będzie miał zastosowania do sposobu reprezentacji ORLEN. </w:t>
      </w:r>
    </w:p>
  </w:footnote>
  <w:footnote w:id="2">
    <w:p w14:paraId="1D221530" w14:textId="77777777" w:rsidR="00914EB3" w:rsidRDefault="00914EB3" w:rsidP="00914EB3">
      <w:pPr>
        <w:pStyle w:val="Tekstprzypisudolnego"/>
      </w:pPr>
      <w:r>
        <w:rPr>
          <w:rStyle w:val="Odwoanieprzypisudolnego"/>
        </w:rPr>
        <w:footnoteRef/>
      </w:r>
      <w:r>
        <w:t xml:space="preserve"> </w:t>
      </w:r>
      <w:r w:rsidRPr="002C0442">
        <w:rPr>
          <w:sz w:val="18"/>
          <w:szCs w:val="18"/>
        </w:rPr>
        <w:t>Należy</w:t>
      </w:r>
      <w:r>
        <w:t xml:space="preserve"> </w:t>
      </w:r>
      <w:r>
        <w:rPr>
          <w:sz w:val="18"/>
          <w:szCs w:val="18"/>
        </w:rPr>
        <w:t xml:space="preserve">usunąć fragment, który nie będzie miał zastosowania do sposobu reprezentacji Oferenta. </w:t>
      </w:r>
    </w:p>
  </w:footnote>
  <w:footnote w:id="3">
    <w:p w14:paraId="3F9388B0" w14:textId="77777777" w:rsidR="00914EB3" w:rsidRPr="00FB6146" w:rsidRDefault="00914EB3" w:rsidP="00914EB3">
      <w:pPr>
        <w:pStyle w:val="Tekstkomentarza"/>
        <w:jc w:val="both"/>
        <w:rPr>
          <w:sz w:val="18"/>
          <w:szCs w:val="18"/>
        </w:rPr>
      </w:pPr>
      <w:r w:rsidRPr="00FB6146">
        <w:rPr>
          <w:rStyle w:val="Odwoanieprzypisudolnego"/>
          <w:sz w:val="18"/>
          <w:szCs w:val="18"/>
        </w:rPr>
        <w:footnoteRef/>
      </w:r>
      <w:r w:rsidRPr="00FB6146">
        <w:rPr>
          <w:sz w:val="18"/>
          <w:szCs w:val="18"/>
        </w:rPr>
        <w:t xml:space="preserve"> W przypadku podpisywania tej umowy przez inny podmiot niż osoba fizyczna prowadząca działalność gospodarczą należy cały ten fragment</w:t>
      </w:r>
      <w:r>
        <w:rPr>
          <w:sz w:val="18"/>
          <w:szCs w:val="18"/>
        </w:rPr>
        <w:t xml:space="preserve"> usunąć</w:t>
      </w:r>
      <w:r w:rsidRPr="00FB6146">
        <w:rPr>
          <w:sz w:val="18"/>
          <w:szCs w:val="18"/>
        </w:rPr>
        <w:t xml:space="preserve">. </w:t>
      </w:r>
    </w:p>
  </w:footnote>
  <w:footnote w:id="4">
    <w:p w14:paraId="7D0F9EFC" w14:textId="77777777" w:rsidR="00914EB3" w:rsidRDefault="00914EB3" w:rsidP="00914EB3">
      <w:pPr>
        <w:pStyle w:val="Tekstprzypisudolnego"/>
      </w:pPr>
      <w:r>
        <w:rPr>
          <w:rStyle w:val="Odwoanieprzypisudolnego"/>
        </w:rPr>
        <w:footnoteRef/>
      </w:r>
      <w:r>
        <w:t xml:space="preserve"> </w:t>
      </w:r>
      <w:r w:rsidRPr="007908E2">
        <w:rPr>
          <w:sz w:val="16"/>
          <w:szCs w:val="16"/>
        </w:rPr>
        <w:t>Oferent/Wykonawca/Zleceniobiorca/Dostawca</w:t>
      </w:r>
    </w:p>
  </w:footnote>
  <w:footnote w:id="5">
    <w:p w14:paraId="5B531478" w14:textId="77777777" w:rsidR="00914EB3" w:rsidRDefault="00914EB3" w:rsidP="00914EB3">
      <w:pPr>
        <w:pStyle w:val="Tekstprzypisudolnego"/>
      </w:pPr>
      <w:r>
        <w:rPr>
          <w:rStyle w:val="Odwoanieprzypisudolnego"/>
        </w:rPr>
        <w:footnoteRef/>
      </w:r>
      <w:r>
        <w:t xml:space="preserve"> </w:t>
      </w:r>
      <w:r w:rsidRPr="0064659A">
        <w:t>Oferenta/Wykonawcy/Zleceniobiorcy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6"/>
      <w:gridCol w:w="7429"/>
    </w:tblGrid>
    <w:tr w:rsidR="00D77F88" w:rsidRPr="00542E33" w14:paraId="10C84FBD" w14:textId="77777777">
      <w:trPr>
        <w:trHeight w:val="1523"/>
        <w:jc w:val="center"/>
      </w:trPr>
      <w:tc>
        <w:tcPr>
          <w:tcW w:w="1976" w:type="dxa"/>
          <w:tcBorders>
            <w:top w:val="single" w:sz="4" w:space="0" w:color="auto"/>
            <w:left w:val="single" w:sz="4" w:space="0" w:color="auto"/>
            <w:bottom w:val="single" w:sz="4" w:space="0" w:color="auto"/>
            <w:right w:val="single" w:sz="4" w:space="0" w:color="auto"/>
          </w:tcBorders>
          <w:vAlign w:val="center"/>
        </w:tcPr>
        <w:p w14:paraId="5A3EEBE2" w14:textId="77777777" w:rsidR="00D77F88" w:rsidRPr="00542E33" w:rsidRDefault="00D77F88" w:rsidP="00D77F88">
          <w:pPr>
            <w:spacing w:before="60" w:after="60"/>
            <w:ind w:right="-108"/>
            <w:rPr>
              <w:rFonts w:ascii="Arial" w:hAnsi="Arial" w:cs="Arial"/>
            </w:rPr>
          </w:pPr>
          <w:r w:rsidRPr="00754319">
            <w:rPr>
              <w:noProof/>
              <w:sz w:val="18"/>
              <w:szCs w:val="18"/>
            </w:rPr>
            <w:drawing>
              <wp:anchor distT="0" distB="0" distL="114300" distR="114300" simplePos="0" relativeHeight="251658752" behindDoc="0" locked="0" layoutInCell="1" allowOverlap="1" wp14:anchorId="553538FF" wp14:editId="75D870A4">
                <wp:simplePos x="0" y="0"/>
                <wp:positionH relativeFrom="margin">
                  <wp:posOffset>135255</wp:posOffset>
                </wp:positionH>
                <wp:positionV relativeFrom="paragraph">
                  <wp:posOffset>-6985</wp:posOffset>
                </wp:positionV>
                <wp:extent cx="871855" cy="871855"/>
                <wp:effectExtent l="0" t="0" r="4445" b="4445"/>
                <wp:wrapNone/>
                <wp:docPr id="1177358261" name="Obraz 1177358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71855" cy="871855"/>
                        </a:xfrm>
                        <a:prstGeom prst="rect">
                          <a:avLst/>
                        </a:prstGeom>
                        <a:noFill/>
                      </pic:spPr>
                    </pic:pic>
                  </a:graphicData>
                </a:graphic>
                <wp14:sizeRelH relativeFrom="page">
                  <wp14:pctWidth>0</wp14:pctWidth>
                </wp14:sizeRelH>
                <wp14:sizeRelV relativeFrom="page">
                  <wp14:pctHeight>0</wp14:pctHeight>
                </wp14:sizeRelV>
              </wp:anchor>
            </w:drawing>
          </w:r>
        </w:p>
      </w:tc>
      <w:tc>
        <w:tcPr>
          <w:tcW w:w="7429" w:type="dxa"/>
          <w:tcBorders>
            <w:top w:val="single" w:sz="4" w:space="0" w:color="auto"/>
            <w:left w:val="single" w:sz="4" w:space="0" w:color="auto"/>
            <w:bottom w:val="single" w:sz="4" w:space="0" w:color="auto"/>
            <w:right w:val="single" w:sz="4" w:space="0" w:color="auto"/>
          </w:tcBorders>
          <w:vAlign w:val="center"/>
        </w:tcPr>
        <w:p w14:paraId="3AEC2806" w14:textId="581B8221" w:rsidR="00D77F88" w:rsidRPr="00542E33" w:rsidRDefault="00A346F6" w:rsidP="00D77F88">
          <w:pPr>
            <w:spacing w:before="100"/>
            <w:jc w:val="center"/>
            <w:rPr>
              <w:rFonts w:ascii="Arial" w:hAnsi="Arial" w:cs="Arial"/>
            </w:rPr>
          </w:pPr>
          <w:r>
            <w:rPr>
              <w:rFonts w:ascii="Arial" w:hAnsi="Arial" w:cs="Arial"/>
              <w:b/>
            </w:rPr>
            <w:t xml:space="preserve">Zakup w formule EPC dla projektu </w:t>
          </w:r>
          <w:r w:rsidR="006D65BB" w:rsidRPr="006D65BB">
            <w:rPr>
              <w:rFonts w:ascii="Arial" w:hAnsi="Arial" w:cs="Arial"/>
              <w:b/>
            </w:rPr>
            <w:t xml:space="preserve">Nowa Chemia – OSBL pakiet K-008.1 „Modernizacja Centralnej Oczyszczalni Ścieków” - </w:t>
          </w:r>
          <w:r w:rsidR="00AD1B2F" w:rsidRPr="00AD1B2F">
            <w:rPr>
              <w:rFonts w:ascii="Arial" w:hAnsi="Arial" w:cs="Arial"/>
              <w:b/>
            </w:rPr>
            <w:t>Pakiet IV „Oczyszczalnia biologiczna, Etap I</w:t>
          </w:r>
          <w:r w:rsidR="006D65BB" w:rsidRPr="006D65BB">
            <w:rPr>
              <w:rFonts w:ascii="Arial" w:hAnsi="Arial" w:cs="Arial"/>
              <w:b/>
            </w:rPr>
            <w:t>”</w:t>
          </w:r>
          <w:r w:rsidR="00D77F88" w:rsidRPr="00542E33">
            <w:rPr>
              <w:rFonts w:ascii="Arial" w:hAnsi="Arial" w:cs="Arial"/>
            </w:rPr>
            <w:t xml:space="preserve"> </w:t>
          </w:r>
          <w:r w:rsidR="002C656F">
            <w:rPr>
              <w:rFonts w:ascii="Arial" w:hAnsi="Arial" w:cs="Arial"/>
            </w:rPr>
            <w:br/>
          </w:r>
          <w:r w:rsidR="000D78F2">
            <w:rPr>
              <w:rFonts w:ascii="Arial" w:hAnsi="Arial" w:cs="Arial"/>
            </w:rPr>
            <w:t>INSTRUKCJA DLA OFERENTÓW</w:t>
          </w:r>
        </w:p>
      </w:tc>
    </w:tr>
  </w:tbl>
  <w:p w14:paraId="6FA7CC2A" w14:textId="77777777" w:rsidR="000F20CF" w:rsidRPr="00B63F51" w:rsidRDefault="000F20CF" w:rsidP="000F20CF">
    <w:pPr>
      <w:pStyle w:val="Nagwek"/>
      <w:tabs>
        <w:tab w:val="left" w:pos="708"/>
      </w:tabs>
      <w:jc w:val="center"/>
      <w:rPr>
        <w:sz w:val="16"/>
        <w:szCs w:val="16"/>
        <w:lang w:eastAsia="en-US"/>
      </w:rPr>
    </w:pPr>
  </w:p>
  <w:p w14:paraId="1350648A" w14:textId="77777777" w:rsidR="00314F64" w:rsidRPr="00B63F51" w:rsidRDefault="00314F64" w:rsidP="003D4EA3">
    <w:pPr>
      <w:spacing w:line="276" w:lineRule="auto"/>
      <w:jc w:val="center"/>
      <w:rPr>
        <w:rFonts w:ascii="Arial" w:hAnsi="Arial" w:cs="Arial"/>
        <w:i/>
        <w:noProof/>
        <w:color w:val="000000" w:themeColor="text1"/>
        <w:sz w:val="16"/>
        <w:szCs w:val="16"/>
        <w:lang w:val="cs-C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8222766"/>
    <w:multiLevelType w:val="hybridMultilevel"/>
    <w:tmpl w:val="496AC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CC173D1"/>
    <w:multiLevelType w:val="hybridMultilevel"/>
    <w:tmpl w:val="E0C0A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1C43B5F"/>
    <w:multiLevelType w:val="hybridMultilevel"/>
    <w:tmpl w:val="874CF414"/>
    <w:lvl w:ilvl="0" w:tplc="673824EE">
      <w:start w:val="1"/>
      <w:numFmt w:val="decimal"/>
      <w:lvlText w:val="%1."/>
      <w:lvlJc w:val="left"/>
      <w:pPr>
        <w:ind w:left="786"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8975E8"/>
    <w:multiLevelType w:val="multilevel"/>
    <w:tmpl w:val="5E28B120"/>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C032CF"/>
    <w:multiLevelType w:val="multilevel"/>
    <w:tmpl w:val="FC9EE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FFC779D"/>
    <w:multiLevelType w:val="hybridMultilevel"/>
    <w:tmpl w:val="31FAA8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D638F0"/>
    <w:multiLevelType w:val="hybridMultilevel"/>
    <w:tmpl w:val="33B64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4D47F07"/>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2"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F672470"/>
    <w:multiLevelType w:val="hybridMultilevel"/>
    <w:tmpl w:val="173CB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79D25F3"/>
    <w:multiLevelType w:val="hybridMultilevel"/>
    <w:tmpl w:val="7A58E748"/>
    <w:lvl w:ilvl="0" w:tplc="9F761F28">
      <w:start w:val="1"/>
      <w:numFmt w:val="decimal"/>
      <w:lvlText w:val="%1."/>
      <w:lvlJc w:val="left"/>
      <w:pPr>
        <w:ind w:left="786"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90A3F98"/>
    <w:multiLevelType w:val="hybridMultilevel"/>
    <w:tmpl w:val="EE782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7ABC52E5"/>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B0D65BD"/>
    <w:multiLevelType w:val="multilevel"/>
    <w:tmpl w:val="E52C89C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14500199">
    <w:abstractNumId w:val="15"/>
  </w:num>
  <w:num w:numId="2" w16cid:durableId="2044398478">
    <w:abstractNumId w:val="0"/>
  </w:num>
  <w:num w:numId="3" w16cid:durableId="2019692333">
    <w:abstractNumId w:val="4"/>
  </w:num>
  <w:num w:numId="4" w16cid:durableId="958101489">
    <w:abstractNumId w:val="10"/>
  </w:num>
  <w:num w:numId="5" w16cid:durableId="104159127">
    <w:abstractNumId w:val="11"/>
  </w:num>
  <w:num w:numId="6" w16cid:durableId="265577627">
    <w:abstractNumId w:val="17"/>
  </w:num>
  <w:num w:numId="7" w16cid:durableId="2066947239">
    <w:abstractNumId w:val="18"/>
  </w:num>
  <w:num w:numId="8" w16cid:durableId="819729837">
    <w:abstractNumId w:val="7"/>
  </w:num>
  <w:num w:numId="9" w16cid:durableId="1172910691">
    <w:abstractNumId w:val="12"/>
  </w:num>
  <w:num w:numId="10" w16cid:durableId="1189294515">
    <w:abstractNumId w:val="8"/>
  </w:num>
  <w:num w:numId="11" w16cid:durableId="880898468">
    <w:abstractNumId w:val="14"/>
  </w:num>
  <w:num w:numId="12" w16cid:durableId="2055305209">
    <w:abstractNumId w:val="1"/>
  </w:num>
  <w:num w:numId="13" w16cid:durableId="200747792">
    <w:abstractNumId w:val="5"/>
  </w:num>
  <w:num w:numId="14" w16cid:durableId="749617088">
    <w:abstractNumId w:val="6"/>
  </w:num>
  <w:num w:numId="15" w16cid:durableId="2023507267">
    <w:abstractNumId w:val="13"/>
  </w:num>
  <w:num w:numId="16" w16cid:durableId="1750813060">
    <w:abstractNumId w:val="3"/>
  </w:num>
  <w:num w:numId="17" w16cid:durableId="681517720">
    <w:abstractNumId w:val="9"/>
  </w:num>
  <w:num w:numId="18" w16cid:durableId="1688865949">
    <w:abstractNumId w:val="2"/>
  </w:num>
  <w:num w:numId="19" w16cid:durableId="19109163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4EA3"/>
    <w:rsid w:val="00010CF1"/>
    <w:rsid w:val="00014161"/>
    <w:rsid w:val="00022FC4"/>
    <w:rsid w:val="000D5343"/>
    <w:rsid w:val="000D78F2"/>
    <w:rsid w:val="000F20CF"/>
    <w:rsid w:val="0010633F"/>
    <w:rsid w:val="001142C5"/>
    <w:rsid w:val="0012280B"/>
    <w:rsid w:val="001379D8"/>
    <w:rsid w:val="001636C3"/>
    <w:rsid w:val="00217AEF"/>
    <w:rsid w:val="00242227"/>
    <w:rsid w:val="00263689"/>
    <w:rsid w:val="002726B4"/>
    <w:rsid w:val="00292112"/>
    <w:rsid w:val="00293447"/>
    <w:rsid w:val="00294D3D"/>
    <w:rsid w:val="002C656F"/>
    <w:rsid w:val="002E4426"/>
    <w:rsid w:val="002F7468"/>
    <w:rsid w:val="00314F64"/>
    <w:rsid w:val="003528B5"/>
    <w:rsid w:val="003A0615"/>
    <w:rsid w:val="003A7CA4"/>
    <w:rsid w:val="003D4EA3"/>
    <w:rsid w:val="003D60C5"/>
    <w:rsid w:val="00414D58"/>
    <w:rsid w:val="00443E8A"/>
    <w:rsid w:val="004453A3"/>
    <w:rsid w:val="004A42B8"/>
    <w:rsid w:val="004B73A9"/>
    <w:rsid w:val="004E75C4"/>
    <w:rsid w:val="00501BEE"/>
    <w:rsid w:val="00516479"/>
    <w:rsid w:val="005310F1"/>
    <w:rsid w:val="00534B0C"/>
    <w:rsid w:val="00537E5A"/>
    <w:rsid w:val="005523A0"/>
    <w:rsid w:val="00555B5F"/>
    <w:rsid w:val="005B2360"/>
    <w:rsid w:val="005D686D"/>
    <w:rsid w:val="006160CE"/>
    <w:rsid w:val="00617BE9"/>
    <w:rsid w:val="0062191D"/>
    <w:rsid w:val="006D3D05"/>
    <w:rsid w:val="006D65BB"/>
    <w:rsid w:val="0070372A"/>
    <w:rsid w:val="007054ED"/>
    <w:rsid w:val="00730969"/>
    <w:rsid w:val="00737EC6"/>
    <w:rsid w:val="00760764"/>
    <w:rsid w:val="0078537C"/>
    <w:rsid w:val="007A049B"/>
    <w:rsid w:val="007D1425"/>
    <w:rsid w:val="00822032"/>
    <w:rsid w:val="00856016"/>
    <w:rsid w:val="008675CF"/>
    <w:rsid w:val="00894D92"/>
    <w:rsid w:val="008B1FB1"/>
    <w:rsid w:val="008B5A44"/>
    <w:rsid w:val="008C743F"/>
    <w:rsid w:val="008E7B9C"/>
    <w:rsid w:val="008F7DC8"/>
    <w:rsid w:val="00904823"/>
    <w:rsid w:val="00914EB3"/>
    <w:rsid w:val="00955DF5"/>
    <w:rsid w:val="00966762"/>
    <w:rsid w:val="009E4C3C"/>
    <w:rsid w:val="009E6B4C"/>
    <w:rsid w:val="00A346F6"/>
    <w:rsid w:val="00A54E19"/>
    <w:rsid w:val="00AB5084"/>
    <w:rsid w:val="00AB560F"/>
    <w:rsid w:val="00AD1B2F"/>
    <w:rsid w:val="00AE3751"/>
    <w:rsid w:val="00AE3B54"/>
    <w:rsid w:val="00B42234"/>
    <w:rsid w:val="00B51091"/>
    <w:rsid w:val="00B63F51"/>
    <w:rsid w:val="00B81D4C"/>
    <w:rsid w:val="00B81D8E"/>
    <w:rsid w:val="00B90B07"/>
    <w:rsid w:val="00BC408E"/>
    <w:rsid w:val="00C569B0"/>
    <w:rsid w:val="00C57E48"/>
    <w:rsid w:val="00CB2693"/>
    <w:rsid w:val="00CE58BE"/>
    <w:rsid w:val="00D35D35"/>
    <w:rsid w:val="00D57CFD"/>
    <w:rsid w:val="00D77F88"/>
    <w:rsid w:val="00D81B15"/>
    <w:rsid w:val="00E34514"/>
    <w:rsid w:val="00E43B22"/>
    <w:rsid w:val="00E63493"/>
    <w:rsid w:val="00E96A40"/>
    <w:rsid w:val="00EA29DF"/>
    <w:rsid w:val="00EB1A3E"/>
    <w:rsid w:val="00EF17F7"/>
    <w:rsid w:val="00F558DF"/>
    <w:rsid w:val="00F8242A"/>
    <w:rsid w:val="00FC184B"/>
    <w:rsid w:val="00FC4E17"/>
    <w:rsid w:val="00FF11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CCD8F"/>
  <w15:docId w15:val="{F6A2DE74-71F2-4B74-A97F-FB9E2EE72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4EA3"/>
    <w:pPr>
      <w:spacing w:after="0" w:line="240" w:lineRule="auto"/>
    </w:pPr>
    <w:rPr>
      <w:rFonts w:ascii="Times New Roman" w:eastAsia="Times New Roman" w:hAnsi="Times New Roman" w:cs="Times New Roman"/>
      <w:sz w:val="24"/>
      <w:szCs w:val="20"/>
      <w:lang w:eastAsia="pl-PL"/>
    </w:rPr>
  </w:style>
  <w:style w:type="paragraph" w:styleId="Nagwek4">
    <w:name w:val="heading 4"/>
    <w:basedOn w:val="Normalny"/>
    <w:next w:val="Normalny"/>
    <w:link w:val="Nagwek4Znak"/>
    <w:uiPriority w:val="9"/>
    <w:semiHidden/>
    <w:unhideWhenUsed/>
    <w:qFormat/>
    <w:rsid w:val="00443E8A"/>
    <w:pPr>
      <w:keepNext/>
      <w:keepLines/>
      <w:spacing w:before="80" w:after="40" w:line="259" w:lineRule="auto"/>
      <w:outlineLvl w:val="3"/>
    </w:pPr>
    <w:rPr>
      <w:rFonts w:asciiTheme="minorHAnsi" w:eastAsiaTheme="majorEastAsia" w:hAnsiTheme="minorHAnsi" w:cstheme="majorBidi"/>
      <w:i/>
      <w:iCs/>
      <w:color w:val="365F91" w:themeColor="accent1" w:themeShade="BF"/>
      <w:kern w:val="2"/>
      <w:sz w:val="22"/>
      <w:szCs w:val="22"/>
      <w:lang w:eastAsia="en-US"/>
      <w14:ligatures w14:val="standardContextua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3D4EA3"/>
    <w:pPr>
      <w:tabs>
        <w:tab w:val="center" w:pos="4536"/>
        <w:tab w:val="right" w:pos="9072"/>
      </w:tabs>
    </w:pPr>
  </w:style>
  <w:style w:type="character" w:customStyle="1" w:styleId="StopkaZnak">
    <w:name w:val="Stopka Znak"/>
    <w:basedOn w:val="Domylnaczcionkaakapitu"/>
    <w:link w:val="Stopka"/>
    <w:uiPriority w:val="99"/>
    <w:rsid w:val="003D4EA3"/>
    <w:rPr>
      <w:rFonts w:ascii="Times New Roman" w:eastAsia="Times New Roman" w:hAnsi="Times New Roman" w:cs="Times New Roman"/>
      <w:sz w:val="24"/>
      <w:szCs w:val="20"/>
      <w:lang w:eastAsia="pl-PL"/>
    </w:rPr>
  </w:style>
  <w:style w:type="character" w:styleId="Odwoanieprzypisudolnego">
    <w:name w:val="footnote reference"/>
    <w:basedOn w:val="Domylnaczcionkaakapitu"/>
    <w:uiPriority w:val="99"/>
    <w:unhideWhenUsed/>
    <w:rsid w:val="003D4EA3"/>
    <w:rPr>
      <w:vertAlign w:val="superscript"/>
    </w:rPr>
  </w:style>
  <w:style w:type="paragraph" w:styleId="Akapitzlist">
    <w:name w:val="List Paragraph"/>
    <w:aliases w:val="Alpha list,K2 lista alfabetyczna,K2 Alphabetical list,Podsis rysunku,Tekst,Normal,Akapit z listą3,Akapit z listą31,Akapit z listą32,maz_wyliczenie,opis dzialania,K-P_odwolanie,A_wyliczenie,Akapit z listą5,Normalny2,Normalny1,Obiekt"/>
    <w:basedOn w:val="Normalny"/>
    <w:link w:val="AkapitzlistZnak"/>
    <w:uiPriority w:val="34"/>
    <w:qFormat/>
    <w:rsid w:val="003D4EA3"/>
    <w:pPr>
      <w:ind w:left="720"/>
      <w:contextualSpacing/>
    </w:pPr>
  </w:style>
  <w:style w:type="paragraph" w:styleId="Nagwek">
    <w:name w:val="header"/>
    <w:basedOn w:val="Normalny"/>
    <w:link w:val="NagwekZnak"/>
    <w:uiPriority w:val="99"/>
    <w:unhideWhenUsed/>
    <w:rsid w:val="003D4EA3"/>
    <w:pPr>
      <w:tabs>
        <w:tab w:val="center" w:pos="4536"/>
        <w:tab w:val="right" w:pos="9072"/>
      </w:tabs>
    </w:pPr>
  </w:style>
  <w:style w:type="character" w:customStyle="1" w:styleId="NagwekZnak">
    <w:name w:val="Nagłówek Znak"/>
    <w:basedOn w:val="Domylnaczcionkaakapitu"/>
    <w:link w:val="Nagwek"/>
    <w:uiPriority w:val="99"/>
    <w:rsid w:val="003D4EA3"/>
    <w:rPr>
      <w:rFonts w:ascii="Times New Roman" w:eastAsia="Times New Roman" w:hAnsi="Times New Roman" w:cs="Times New Roman"/>
      <w:sz w:val="24"/>
      <w:szCs w:val="20"/>
      <w:lang w:eastAsia="pl-PL"/>
    </w:rPr>
  </w:style>
  <w:style w:type="character" w:styleId="Hipercze">
    <w:name w:val="Hyperlink"/>
    <w:basedOn w:val="Domylnaczcionkaakapitu"/>
    <w:unhideWhenUsed/>
    <w:rsid w:val="00B81D4C"/>
    <w:rPr>
      <w:color w:val="0000FF" w:themeColor="hyperlink"/>
      <w:u w:val="single"/>
    </w:rPr>
  </w:style>
  <w:style w:type="paragraph" w:styleId="Tekstdymka">
    <w:name w:val="Balloon Text"/>
    <w:basedOn w:val="Normalny"/>
    <w:link w:val="TekstdymkaZnak"/>
    <w:uiPriority w:val="99"/>
    <w:semiHidden/>
    <w:unhideWhenUsed/>
    <w:rsid w:val="00966762"/>
    <w:rPr>
      <w:rFonts w:ascii="Segoe UI" w:hAnsi="Segoe UI" w:cs="Segoe UI"/>
      <w:sz w:val="18"/>
      <w:szCs w:val="18"/>
    </w:rPr>
  </w:style>
  <w:style w:type="character" w:customStyle="1" w:styleId="TekstdymkaZnak">
    <w:name w:val="Tekst dymka Znak"/>
    <w:basedOn w:val="Domylnaczcionkaakapitu"/>
    <w:link w:val="Tekstdymka"/>
    <w:uiPriority w:val="99"/>
    <w:semiHidden/>
    <w:rsid w:val="00966762"/>
    <w:rPr>
      <w:rFonts w:ascii="Segoe UI" w:eastAsia="Times New Roman" w:hAnsi="Segoe UI" w:cs="Segoe UI"/>
      <w:sz w:val="18"/>
      <w:szCs w:val="18"/>
      <w:lang w:eastAsia="pl-PL"/>
    </w:rPr>
  </w:style>
  <w:style w:type="character" w:customStyle="1" w:styleId="Brak">
    <w:name w:val="Brak"/>
    <w:rsid w:val="000F20CF"/>
    <w:rPr>
      <w:lang w:val="en-US"/>
    </w:rPr>
  </w:style>
  <w:style w:type="paragraph" w:styleId="Tekstkomentarza">
    <w:name w:val="annotation text"/>
    <w:basedOn w:val="Normalny"/>
    <w:link w:val="TekstkomentarzaZnak"/>
    <w:uiPriority w:val="99"/>
    <w:unhideWhenUsed/>
    <w:rsid w:val="005B2360"/>
    <w:pPr>
      <w:spacing w:after="200"/>
    </w:pPr>
    <w:rPr>
      <w:rFonts w:ascii="Calibri" w:eastAsia="Calibri" w:hAnsi="Calibri"/>
      <w:sz w:val="20"/>
      <w:lang w:eastAsia="en-US"/>
    </w:rPr>
  </w:style>
  <w:style w:type="character" w:customStyle="1" w:styleId="TekstkomentarzaZnak">
    <w:name w:val="Tekst komentarza Znak"/>
    <w:basedOn w:val="Domylnaczcionkaakapitu"/>
    <w:link w:val="Tekstkomentarza"/>
    <w:uiPriority w:val="99"/>
    <w:rsid w:val="005B2360"/>
    <w:rPr>
      <w:rFonts w:ascii="Calibri" w:eastAsia="Calibri" w:hAnsi="Calibri" w:cs="Times New Roman"/>
      <w:sz w:val="20"/>
      <w:szCs w:val="20"/>
    </w:rPr>
  </w:style>
  <w:style w:type="character" w:customStyle="1" w:styleId="Nagwek4Znak">
    <w:name w:val="Nagłówek 4 Znak"/>
    <w:basedOn w:val="Domylnaczcionkaakapitu"/>
    <w:link w:val="Nagwek4"/>
    <w:uiPriority w:val="9"/>
    <w:semiHidden/>
    <w:rsid w:val="00443E8A"/>
    <w:rPr>
      <w:rFonts w:eastAsiaTheme="majorEastAsia" w:cstheme="majorBidi"/>
      <w:i/>
      <w:iCs/>
      <w:color w:val="365F91" w:themeColor="accent1" w:themeShade="BF"/>
      <w:kern w:val="2"/>
      <w14:ligatures w14:val="standardContextual"/>
    </w:rPr>
  </w:style>
  <w:style w:type="paragraph" w:styleId="Tekstprzypisudolnego">
    <w:name w:val="footnote text"/>
    <w:aliases w:val="Car"/>
    <w:basedOn w:val="Normalny"/>
    <w:link w:val="TekstprzypisudolnegoZnak"/>
    <w:uiPriority w:val="99"/>
    <w:unhideWhenUsed/>
    <w:rsid w:val="00443E8A"/>
    <w:rPr>
      <w:rFonts w:asciiTheme="minorHAnsi" w:eastAsiaTheme="minorHAnsi" w:hAnsiTheme="minorHAnsi" w:cstheme="minorBidi"/>
      <w:kern w:val="2"/>
      <w:sz w:val="20"/>
      <w:lang w:eastAsia="en-US"/>
      <w14:ligatures w14:val="standardContextual"/>
    </w:rPr>
  </w:style>
  <w:style w:type="character" w:customStyle="1" w:styleId="TekstprzypisudolnegoZnak">
    <w:name w:val="Tekst przypisu dolnego Znak"/>
    <w:aliases w:val="Car Znak"/>
    <w:basedOn w:val="Domylnaczcionkaakapitu"/>
    <w:link w:val="Tekstprzypisudolnego"/>
    <w:uiPriority w:val="99"/>
    <w:rsid w:val="00443E8A"/>
    <w:rPr>
      <w:kern w:val="2"/>
      <w:sz w:val="20"/>
      <w:szCs w:val="20"/>
      <w14:ligatures w14:val="standardContextual"/>
    </w:rPr>
  </w:style>
  <w:style w:type="table" w:styleId="Tabela-Siatka">
    <w:name w:val="Table Grid"/>
    <w:basedOn w:val="Standardowy"/>
    <w:uiPriority w:val="39"/>
    <w:rsid w:val="0091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Alpha list Znak,K2 lista alfabetyczna Znak,K2 Alphabetical list Znak,Podsis rysunku Znak,Tekst Znak,Normal Znak,Akapit z listą3 Znak,Akapit z listą31 Znak,Akapit z listą32 Znak,maz_wyliczenie Znak,opis dzialania Znak,Normalny2 Znak"/>
    <w:link w:val="Akapitzlist"/>
    <w:uiPriority w:val="34"/>
    <w:locked/>
    <w:rsid w:val="00914EB3"/>
    <w:rPr>
      <w:rFonts w:ascii="Times New Roman" w:eastAsia="Times New Roman" w:hAnsi="Times New Roman" w:cs="Times New Roman"/>
      <w:sz w:val="24"/>
      <w:szCs w:val="20"/>
      <w:lang w:eastAsia="pl-PL"/>
    </w:rPr>
  </w:style>
  <w:style w:type="paragraph" w:styleId="Poprawka">
    <w:name w:val="Revision"/>
    <w:hidden/>
    <w:uiPriority w:val="99"/>
    <w:semiHidden/>
    <w:rsid w:val="002C656F"/>
    <w:pPr>
      <w:spacing w:after="0" w:line="240" w:lineRule="auto"/>
    </w:pPr>
    <w:rPr>
      <w:rFonts w:ascii="Times New Roman" w:eastAsia="Times New Roman" w:hAnsi="Times New Roman"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8720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KeywordTaxHTField xmlns="dd0a59eb-562c-4429-9b98-f1c85114c1d4">
      <Terms xmlns="http://schemas.microsoft.com/office/infopath/2007/PartnerControls"/>
    </TaxKeywordTaxHTField>
    <DocumentDescription xmlns="70620b8f-092d-44b4-89e9-3800f10d2d4c" xsi:nil="true"/>
    <DocumentWeight xmlns="70620b8f-092d-44b4-89e9-3800f10d2d4c" xsi:nil="true"/>
    <PublishingExpirationDate xmlns="http://schemas.microsoft.com/sharepoint/v3" xsi:nil="true"/>
    <RoutingRuleDescription xmlns="http://schemas.microsoft.com/sharepoint/v3" xsi:nil="true"/>
    <PublishingStartDate xmlns="http://schemas.microsoft.com/sharepoint/v3" xsi:nil="true"/>
    <OpenInNewWindow xmlns="70620b8f-092d-44b4-89e9-3800f10d2d4c">false</OpenInNewWindow>
    <TaxCatchAll xmlns="dd0a59eb-562c-4429-9b98-f1c85114c1d4"/>
    <PublishDate xmlns="dd0a59eb-562c-4429-9b98-f1c85114c1d4">2020-07-28T22:00:00+00:00</PublishDat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BF924B06F31F641B491935761803EDA" ma:contentTypeVersion="31" ma:contentTypeDescription="Utwórz nowy dokument." ma:contentTypeScope="" ma:versionID="ff8605576b27396dfe00f7303ca11bb0">
  <xsd:schema xmlns:xsd="http://www.w3.org/2001/XMLSchema" xmlns:xs="http://www.w3.org/2001/XMLSchema" xmlns:p="http://schemas.microsoft.com/office/2006/metadata/properties" xmlns:ns1="http://schemas.microsoft.com/sharepoint/v3" xmlns:ns2="70620b8f-092d-44b4-89e9-3800f10d2d4c" xmlns:ns3="dd0a59eb-562c-4429-9b98-f1c85114c1d4" targetNamespace="http://schemas.microsoft.com/office/2006/metadata/properties" ma:root="true" ma:fieldsID="cc94bd9d6282dd7d1784d1950db2a4e5" ns1:_="" ns2:_="" ns3:_="">
    <xsd:import namespace="http://schemas.microsoft.com/sharepoint/v3"/>
    <xsd:import namespace="70620b8f-092d-44b4-89e9-3800f10d2d4c"/>
    <xsd:import namespace="dd0a59eb-562c-4429-9b98-f1c85114c1d4"/>
    <xsd:element name="properties">
      <xsd:complexType>
        <xsd:sequence>
          <xsd:element name="documentManagement">
            <xsd:complexType>
              <xsd:all>
                <xsd:element ref="ns1:PublishingStartDate" minOccurs="0"/>
                <xsd:element ref="ns1:PublishingExpirationDate" minOccurs="0"/>
                <xsd:element ref="ns1:RoutingRuleDescription" minOccurs="0"/>
                <xsd:element ref="ns2:DocumentDescription" minOccurs="0"/>
                <xsd:element ref="ns3:TaxCatchAll" minOccurs="0"/>
                <xsd:element ref="ns3:TaxCatchAllLabel" minOccurs="0"/>
                <xsd:element ref="ns3:TaxKeywordTaxHTField" minOccurs="0"/>
                <xsd:element ref="ns2:DocumentWeight" minOccurs="0"/>
                <xsd:element ref="ns2:OpenInNewWindow" minOccurs="0"/>
                <xsd:element ref="ns3:Publish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owana data rozpoczęcia" ma:description="" ma:hidden="true" ma:internalName="PublishingStartDate">
      <xsd:simpleType>
        <xsd:restriction base="dms:Unknown"/>
      </xsd:simpleType>
    </xsd:element>
    <xsd:element name="PublishingExpirationDate" ma:index="9" nillable="true" ma:displayName="Planowana data zakończenia" ma:description="" ma:hidden="true" ma:internalName="PublishingExpirationDate">
      <xsd:simpleType>
        <xsd:restriction base="dms:Unknown"/>
      </xsd:simpleType>
    </xsd:element>
    <xsd:element name="RoutingRuleDescription" ma:index="10" nillable="true" ma:displayName="Opis" ma:hidden="true" ma:internalName="RoutingRuleDescription"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620b8f-092d-44b4-89e9-3800f10d2d4c" elementFormDefault="qualified">
    <xsd:import namespace="http://schemas.microsoft.com/office/2006/documentManagement/types"/>
    <xsd:import namespace="http://schemas.microsoft.com/office/infopath/2007/PartnerControls"/>
    <xsd:element name="DocumentDescription" ma:index="11" nillable="true" ma:displayName="Opis dokumentu" ma:internalName="DocumentDescription">
      <xsd:simpleType>
        <xsd:restriction base="dms:Unknown"/>
      </xsd:simpleType>
    </xsd:element>
    <xsd:element name="DocumentWeight" ma:index="16" nillable="true" ma:displayName="Waga dokumentu" ma:internalName="DocumentWeight">
      <xsd:simpleType>
        <xsd:restriction base="dms:Number"/>
      </xsd:simpleType>
    </xsd:element>
    <xsd:element name="OpenInNewWindow" ma:index="17" nillable="true" ma:displayName="Otwórz w nowym oknie" ma:internalName="OpenInNewWind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d0a59eb-562c-4429-9b98-f1c85114c1d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99ea970-8689-44a4-afa4-15f37d64f55e}" ma:internalName="TaxCatchAll" ma:showField="CatchAllData" ma:web="dd0a59eb-562c-4429-9b98-f1c85114c1d4">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199ea970-8689-44a4-afa4-15f37d64f55e}" ma:internalName="TaxCatchAllLabel" ma:readOnly="true" ma:showField="CatchAllDataLabel" ma:web="dd0a59eb-562c-4429-9b98-f1c85114c1d4">
      <xsd:complexType>
        <xsd:complexContent>
          <xsd:extension base="dms:MultiChoiceLookup">
            <xsd:sequence>
              <xsd:element name="Value" type="dms:Lookup" maxOccurs="unbounded" minOccurs="0" nillable="true"/>
            </xsd:sequence>
          </xsd:extension>
        </xsd:complexContent>
      </xsd:complexType>
    </xsd:element>
    <xsd:element name="TaxKeywordTaxHTField" ma:index="14" nillable="true" ma:taxonomy="true" ma:internalName="TaxKeywordTaxHTField" ma:taxonomyFieldName="TaxKeyword" ma:displayName="Słowa kluczowe przedsiębiorstwa" ma:fieldId="{23f27201-bee3-471e-b2e7-b64fd8b7ca38}" ma:taxonomyMulti="true" ma:sspId="db70683c-0d13-4253-be5e-a0273b7a94a5" ma:termSetId="00000000-0000-0000-0000-000000000000" ma:anchorId="00000000-0000-0000-0000-000000000000" ma:open="true" ma:isKeyword="true">
      <xsd:complexType>
        <xsd:sequence>
          <xsd:element ref="pc:Terms" minOccurs="0" maxOccurs="1"/>
        </xsd:sequence>
      </xsd:complexType>
    </xsd:element>
    <xsd:element name="PublishDate" ma:index="18" nillable="true" ma:displayName="Data publikacji" ma:default="[today]" ma:format="DateOnly" ma:internalName="Publish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6D3ED5-4A08-4070-99B9-165C875C50BA}">
  <ds:schemaRefs>
    <ds:schemaRef ds:uri="http://schemas.microsoft.com/sharepoint/v3/contenttype/forms"/>
  </ds:schemaRefs>
</ds:datastoreItem>
</file>

<file path=customXml/itemProps2.xml><?xml version="1.0" encoding="utf-8"?>
<ds:datastoreItem xmlns:ds="http://schemas.openxmlformats.org/officeDocument/2006/customXml" ds:itemID="{0A0FF8E3-FE80-4C52-869A-454F2F32A758}">
  <ds:schemaRefs>
    <ds:schemaRef ds:uri="http://schemas.microsoft.com/office/2006/metadata/properties"/>
    <ds:schemaRef ds:uri="http://schemas.microsoft.com/office/infopath/2007/PartnerControls"/>
    <ds:schemaRef ds:uri="dd0a59eb-562c-4429-9b98-f1c85114c1d4"/>
    <ds:schemaRef ds:uri="70620b8f-092d-44b4-89e9-3800f10d2d4c"/>
    <ds:schemaRef ds:uri="http://schemas.microsoft.com/sharepoint/v3"/>
  </ds:schemaRefs>
</ds:datastoreItem>
</file>

<file path=customXml/itemProps3.xml><?xml version="1.0" encoding="utf-8"?>
<ds:datastoreItem xmlns:ds="http://schemas.openxmlformats.org/officeDocument/2006/customXml" ds:itemID="{7CA373E5-A030-48AB-9FAE-5A2802B120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0620b8f-092d-44b4-89e9-3800f10d2d4c"/>
    <ds:schemaRef ds:uri="dd0a59eb-562c-4429-9b98-f1c85114c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9</Pages>
  <Words>2775</Words>
  <Characters>18541</Characters>
  <Application>Microsoft Office Word</Application>
  <DocSecurity>0</DocSecurity>
  <Lines>463</Lines>
  <Paragraphs>165</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Koziński</dc:creator>
  <cp:keywords/>
  <dc:description/>
  <cp:lastModifiedBy>Wądołowski Rafał (ORL) (ZNI)</cp:lastModifiedBy>
  <cp:revision>20</cp:revision>
  <cp:lastPrinted>2026-02-19T12:32:00Z</cp:lastPrinted>
  <dcterms:created xsi:type="dcterms:W3CDTF">2020-07-16T12:33:00Z</dcterms:created>
  <dcterms:modified xsi:type="dcterms:W3CDTF">2026-04-27T06:51:00Z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0x010100BBF924B06F31F641B491935761803EDA</vt:lpwstr>
  </property>
  <property fmtid="{D5CDD505-2E9C-101B-9397-08002B2CF9AE}" pid="3" name="TaxKeyword">
    <vt:lpwstr/>
  </property>
  <property fmtid="{D5CDD505-2E9C-101B-9397-08002B2CF9AE}" pid="4" name="MSIP_Label_b3b60e38-724b-44cb-8b52-7841a0346e9d_Enabled">
    <vt:lpwstr>true</vt:lpwstr>
  </property>
  <property fmtid="{D5CDD505-2E9C-101B-9397-08002B2CF9AE}" pid="5" name="MSIP_Label_b3b60e38-724b-44cb-8b52-7841a0346e9d_SetDate">
    <vt:lpwstr>2026-02-12T14:17:25Z</vt:lpwstr>
  </property>
  <property fmtid="{D5CDD505-2E9C-101B-9397-08002B2CF9AE}" pid="6" name="MSIP_Label_b3b60e38-724b-44cb-8b52-7841a0346e9d_Method">
    <vt:lpwstr>Standard</vt:lpwstr>
  </property>
  <property fmtid="{D5CDD505-2E9C-101B-9397-08002B2CF9AE}" pid="7" name="MSIP_Label_b3b60e38-724b-44cb-8b52-7841a0346e9d_Name">
    <vt:lpwstr>aad.gkorl.label.internal.gkorl</vt:lpwstr>
  </property>
  <property fmtid="{D5CDD505-2E9C-101B-9397-08002B2CF9AE}" pid="8" name="MSIP_Label_b3b60e38-724b-44cb-8b52-7841a0346e9d_SiteId">
    <vt:lpwstr>49ed4135-8213-4cdc-b4ed-aca2fd2e32c2</vt:lpwstr>
  </property>
  <property fmtid="{D5CDD505-2E9C-101B-9397-08002B2CF9AE}" pid="9" name="MSIP_Label_b3b60e38-724b-44cb-8b52-7841a0346e9d_ActionId">
    <vt:lpwstr>66dc9981-c5a3-4475-9d0a-c44eaa262795</vt:lpwstr>
  </property>
  <property fmtid="{D5CDD505-2E9C-101B-9397-08002B2CF9AE}" pid="10" name="MSIP_Label_b3b60e38-724b-44cb-8b52-7841a0346e9d_ContentBits">
    <vt:lpwstr>0</vt:lpwstr>
  </property>
  <property fmtid="{D5CDD505-2E9C-101B-9397-08002B2CF9AE}" pid="11" name="MSIP_Label_b3b60e38-724b-44cb-8b52-7841a0346e9d_Tag">
    <vt:lpwstr>10, 3, 0, 1</vt:lpwstr>
  </property>
</Properties>
</file>